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4F" w:rsidRPr="00B65B4F" w:rsidRDefault="00B65B4F" w:rsidP="00B65B4F">
      <w:pPr>
        <w:pStyle w:val="a9"/>
        <w:rPr>
          <w:color w:val="FF0000"/>
        </w:rPr>
      </w:pPr>
      <w:bookmarkStart w:id="0" w:name="_Toc239238713"/>
      <w:r w:rsidRPr="00B65B4F">
        <w:rPr>
          <w:b/>
          <w:color w:val="FF0000"/>
        </w:rPr>
        <w:t>Ссыл</w:t>
      </w:r>
      <w:r w:rsidR="00CB2AB8">
        <w:rPr>
          <w:b/>
          <w:color w:val="FF0000"/>
        </w:rPr>
        <w:t>к</w:t>
      </w:r>
      <w:r w:rsidRPr="00B65B4F">
        <w:rPr>
          <w:b/>
          <w:color w:val="FF0000"/>
        </w:rPr>
        <w:t>а:</w:t>
      </w:r>
      <w:r w:rsidRPr="00B65B4F">
        <w:rPr>
          <w:color w:val="FF0000"/>
        </w:rPr>
        <w:t xml:space="preserve"> Компетентностный профиль эффективного руководителя [текст] // Проблемы теории и практики управления. – 2013. – № 06. – С. 123-130.</w:t>
      </w:r>
    </w:p>
    <w:p w:rsidR="00156DE7" w:rsidRPr="00156DE7" w:rsidRDefault="00F0049F" w:rsidP="00156DE7">
      <w:pPr>
        <w:pStyle w:val="1"/>
      </w:pPr>
      <w:r w:rsidRPr="00F0049F">
        <w:t>Компетентностный профиль эффективного руководителя</w:t>
      </w:r>
    </w:p>
    <w:p w:rsidR="0063058C" w:rsidRPr="004F6A18" w:rsidRDefault="0063058C" w:rsidP="0063058C">
      <w:pPr>
        <w:ind w:firstLine="283"/>
        <w:rPr>
          <w:rFonts w:ascii="TimesET" w:hAnsi="TimesET"/>
        </w:rPr>
      </w:pPr>
      <w:bookmarkStart w:id="1" w:name="_Toc239238714"/>
      <w:bookmarkEnd w:id="0"/>
      <w:r w:rsidRPr="004F6A18">
        <w:rPr>
          <w:rFonts w:ascii="TimesET" w:hAnsi="TimesET"/>
          <w:b/>
        </w:rPr>
        <w:t>ЭДУАРД КОНДРАТЬЕВ</w:t>
      </w:r>
      <w:r w:rsidRPr="004F6A18">
        <w:rPr>
          <w:rFonts w:ascii="TimesET" w:hAnsi="TimesET"/>
        </w:rPr>
        <w:t xml:space="preserve">, кандидат экономических наук, доцент </w:t>
      </w:r>
    </w:p>
    <w:p w:rsidR="0063058C" w:rsidRPr="004F6A18" w:rsidRDefault="0063058C" w:rsidP="0063058C">
      <w:pPr>
        <w:ind w:firstLine="283"/>
        <w:rPr>
          <w:rFonts w:ascii="TimesET" w:hAnsi="TimesET"/>
        </w:rPr>
      </w:pPr>
      <w:r w:rsidRPr="004F6A18">
        <w:rPr>
          <w:rFonts w:ascii="TimesET" w:hAnsi="TimesET"/>
        </w:rPr>
        <w:t>кафедра «Менеджмент»</w:t>
      </w:r>
    </w:p>
    <w:p w:rsidR="0063058C" w:rsidRPr="004F6A18" w:rsidRDefault="0063058C" w:rsidP="0063058C">
      <w:pPr>
        <w:ind w:firstLine="283"/>
        <w:rPr>
          <w:rFonts w:ascii="TimesET" w:hAnsi="TimesET"/>
        </w:rPr>
      </w:pPr>
      <w:r w:rsidRPr="004F6A18">
        <w:rPr>
          <w:rFonts w:ascii="TimesET" w:hAnsi="TimesET"/>
        </w:rPr>
        <w:t>Пензенский государственный университет архитектуры и строительства</w:t>
      </w:r>
    </w:p>
    <w:p w:rsidR="0063058C" w:rsidRPr="004F6A18" w:rsidRDefault="0063058C" w:rsidP="0063058C">
      <w:pPr>
        <w:ind w:firstLine="283"/>
        <w:rPr>
          <w:rFonts w:ascii="TimesET" w:hAnsi="TimesET"/>
        </w:rPr>
      </w:pPr>
      <w:smartTag w:uri="urn:schemas-microsoft-com:office:smarttags" w:element="metricconverter">
        <w:smartTagPr>
          <w:attr w:name="ProductID" w:val="440028, г"/>
        </w:smartTagPr>
        <w:r w:rsidRPr="004F6A18">
          <w:rPr>
            <w:rFonts w:ascii="TimesET" w:hAnsi="TimesET"/>
          </w:rPr>
          <w:t>440028, г</w:t>
        </w:r>
      </w:smartTag>
      <w:r w:rsidRPr="004F6A18">
        <w:rPr>
          <w:rFonts w:ascii="TimesET" w:hAnsi="TimesET"/>
        </w:rPr>
        <w:t>. Пенза, ул. Г. Титова, 28</w:t>
      </w:r>
    </w:p>
    <w:p w:rsidR="00530CFC" w:rsidRDefault="00CD4AD3" w:rsidP="0063058C">
      <w:pPr>
        <w:ind w:firstLine="283"/>
        <w:rPr>
          <w:rFonts w:ascii="TimesET" w:hAnsi="TimesET"/>
          <w:i/>
        </w:rPr>
      </w:pPr>
      <w:hyperlink r:id="rId8" w:history="1">
        <w:r w:rsidR="00530CFC" w:rsidRPr="0063058C">
          <w:rPr>
            <w:rFonts w:ascii="TimesET" w:hAnsi="TimesET"/>
            <w:i/>
          </w:rPr>
          <w:t>edwabc@yandex.ru</w:t>
        </w:r>
      </w:hyperlink>
    </w:p>
    <w:p w:rsidR="00530CFC" w:rsidRDefault="00530CFC" w:rsidP="00530CFC">
      <w:pPr>
        <w:rPr>
          <w:b/>
          <w:i/>
        </w:rPr>
      </w:pPr>
    </w:p>
    <w:p w:rsidR="0063058C" w:rsidRPr="00161EDE" w:rsidRDefault="0063058C" w:rsidP="0063058C">
      <w:r w:rsidRPr="009035E8">
        <w:t xml:space="preserve">Ключевые слова: </w:t>
      </w:r>
      <w:r w:rsidR="005E0721" w:rsidRPr="009035E8">
        <w:t>управленческ</w:t>
      </w:r>
      <w:r w:rsidR="00310D2C" w:rsidRPr="009035E8">
        <w:t>ий</w:t>
      </w:r>
      <w:r w:rsidR="005E0721" w:rsidRPr="009035E8">
        <w:t xml:space="preserve"> персонал, </w:t>
      </w:r>
      <w:r w:rsidR="00310D2C" w:rsidRPr="009035E8">
        <w:t>компетенции, профиль менеджера, система знаний менеджера</w:t>
      </w:r>
      <w:r w:rsidR="009035E8" w:rsidRPr="009035E8">
        <w:t>.</w:t>
      </w:r>
    </w:p>
    <w:p w:rsidR="00737F92" w:rsidRDefault="00737F92" w:rsidP="007B5B2D">
      <w:pPr>
        <w:rPr>
          <w:b/>
          <w:i/>
        </w:rPr>
      </w:pPr>
    </w:p>
    <w:p w:rsidR="007B5B2D" w:rsidRDefault="00F0049F" w:rsidP="007B5B2D">
      <w:pPr>
        <w:rPr>
          <w:b/>
          <w:i/>
        </w:rPr>
      </w:pPr>
      <w:r w:rsidRPr="00310D2C">
        <w:rPr>
          <w:b/>
          <w:i/>
        </w:rPr>
        <w:t xml:space="preserve">В статье рассматривается компетентностный профиль </w:t>
      </w:r>
      <w:r w:rsidR="00CB2AB8" w:rsidRPr="00310D2C">
        <w:rPr>
          <w:b/>
          <w:i/>
        </w:rPr>
        <w:t>современного</w:t>
      </w:r>
      <w:r w:rsidRPr="00310D2C">
        <w:rPr>
          <w:b/>
          <w:i/>
        </w:rPr>
        <w:t xml:space="preserve"> руководителя. Какова практическая интерпретация термина «компетенция». Какие факторы влияют на формирование комп</w:t>
      </w:r>
      <w:bookmarkStart w:id="2" w:name="_GoBack"/>
      <w:bookmarkEnd w:id="2"/>
      <w:r w:rsidRPr="00310D2C">
        <w:rPr>
          <w:b/>
          <w:i/>
        </w:rPr>
        <w:t>етентностного профиля и состав компетенций. Должны ли все руководители иметь одинаковые компетенции. Как изменяетс</w:t>
      </w:r>
      <w:r w:rsidR="00737F92">
        <w:rPr>
          <w:b/>
          <w:i/>
        </w:rPr>
        <w:t>я</w:t>
      </w:r>
      <w:r w:rsidRPr="00310D2C">
        <w:rPr>
          <w:b/>
          <w:i/>
        </w:rPr>
        <w:t xml:space="preserve"> КП в зависимости от уровня управления и стадии развития предприятия. Наконец, как </w:t>
      </w:r>
      <w:r w:rsidR="00310D2C" w:rsidRPr="00310D2C">
        <w:rPr>
          <w:b/>
          <w:i/>
        </w:rPr>
        <w:t>предприятие</w:t>
      </w:r>
      <w:r w:rsidRPr="00310D2C">
        <w:rPr>
          <w:b/>
          <w:i/>
        </w:rPr>
        <w:t xml:space="preserve"> может влиять на развитие компетенностного профиля своих менеджеров.</w:t>
      </w:r>
      <w:bookmarkEnd w:id="1"/>
    </w:p>
    <w:p w:rsidR="00525D68" w:rsidRPr="00526E18" w:rsidRDefault="00525D68" w:rsidP="007B5B2D"/>
    <w:p w:rsidR="00C06347" w:rsidRPr="00A31101" w:rsidRDefault="00C06347" w:rsidP="00C06347">
      <w:pPr>
        <w:tabs>
          <w:tab w:val="left" w:pos="4320"/>
        </w:tabs>
      </w:pPr>
      <w:r w:rsidRPr="00A31101">
        <w:t xml:space="preserve">Отношение к управленческому персоналу, как связующему элементу между институциональной основой организации и организационно-лидерской основой управленческой деятельности, </w:t>
      </w:r>
      <w:r w:rsidR="00156DE7">
        <w:t xml:space="preserve">достаточно подробно </w:t>
      </w:r>
      <w:r w:rsidRPr="00A31101">
        <w:t>отражено в отечественн</w:t>
      </w:r>
      <w:r w:rsidR="00156DE7">
        <w:t xml:space="preserve">ой и зарубежной науке. </w:t>
      </w:r>
      <w:r w:rsidRPr="00A31101">
        <w:t xml:space="preserve">Однако остается нераскрытой тема качественного изменения профиля менеджера в зависимости от уровня управления, хотя предпосылки для этого были сформулированы </w:t>
      </w:r>
      <w:r w:rsidR="00156DE7">
        <w:t xml:space="preserve">еще </w:t>
      </w:r>
      <w:r w:rsidRPr="00A31101">
        <w:t>И. Адизесом</w:t>
      </w:r>
      <w:r w:rsidR="009035E8">
        <w:t xml:space="preserve"> </w:t>
      </w:r>
      <w:r w:rsidR="009035E8" w:rsidRPr="009035E8">
        <w:t>[1]</w:t>
      </w:r>
      <w:r w:rsidRPr="00A31101">
        <w:t>. Кроме того, в менеджменте недостаточно точно определен сам термин «профиль менеджера», который мог бы стать концептуальной основой для формирования требований к менеджеру в зависимости от уровня управления и стадии развития организации.</w:t>
      </w:r>
    </w:p>
    <w:p w:rsidR="00925FAE" w:rsidRPr="00C06347" w:rsidRDefault="00925FAE" w:rsidP="00925FAE">
      <w:r w:rsidRPr="00C06347">
        <w:t>Системно-институциональный подход</w:t>
      </w:r>
      <w:r w:rsidR="009035E8" w:rsidRPr="009035E8">
        <w:t xml:space="preserve"> [6]</w:t>
      </w:r>
      <w:r w:rsidRPr="00C06347">
        <w:t xml:space="preserve"> к развитию управленческого персонала предприятия позволяет рассматривать предприятие как систему, в которой происходят институциональные процессы, связанные с развитием управленческого персонала, который является активной частью системы управления предприятием, движущей силой ее развития и совершенствования</w:t>
      </w:r>
      <w:r>
        <w:t xml:space="preserve">, </w:t>
      </w:r>
      <w:r w:rsidRPr="00C06347">
        <w:t>выступа</w:t>
      </w:r>
      <w:r>
        <w:t>я</w:t>
      </w:r>
      <w:r w:rsidRPr="00C06347">
        <w:t xml:space="preserve"> в </w:t>
      </w:r>
      <w:r>
        <w:t xml:space="preserve">трех </w:t>
      </w:r>
      <w:r w:rsidRPr="00C06347">
        <w:t>рол</w:t>
      </w:r>
      <w:r>
        <w:t>ях:</w:t>
      </w:r>
      <w:r w:rsidRPr="00C06347">
        <w:t xml:space="preserve"> субъекта</w:t>
      </w:r>
      <w:r>
        <w:t xml:space="preserve"> управления,</w:t>
      </w:r>
      <w:r w:rsidRPr="00C06347">
        <w:t xml:space="preserve"> объекта управле</w:t>
      </w:r>
      <w:r>
        <w:t>ния</w:t>
      </w:r>
      <w:r w:rsidRPr="00C06347">
        <w:t xml:space="preserve"> и субъекта саморазвития.</w:t>
      </w:r>
    </w:p>
    <w:p w:rsidR="00925FAE" w:rsidRDefault="00925FAE" w:rsidP="00925FAE">
      <w:r>
        <w:t xml:space="preserve">В соответствии с указанным подходом выделяют </w:t>
      </w:r>
      <w:r w:rsidR="00156DE7">
        <w:t>два</w:t>
      </w:r>
      <w:r>
        <w:t xml:space="preserve"> типа </w:t>
      </w:r>
      <w:r w:rsidR="00156DE7">
        <w:t>норм (</w:t>
      </w:r>
      <w:r>
        <w:t>институций</w:t>
      </w:r>
      <w:r w:rsidR="00156DE7">
        <w:t>)</w:t>
      </w:r>
      <w:r>
        <w:t xml:space="preserve">, оказывающих влияние на развитие управленческого персонала предприятия. Это </w:t>
      </w:r>
      <w:r w:rsidRPr="00A31101">
        <w:rPr>
          <w:i/>
        </w:rPr>
        <w:t>характеристически</w:t>
      </w:r>
      <w:r>
        <w:rPr>
          <w:i/>
        </w:rPr>
        <w:t>е</w:t>
      </w:r>
      <w:r w:rsidRPr="00A31101">
        <w:rPr>
          <w:i/>
        </w:rPr>
        <w:t xml:space="preserve"> управляющи</w:t>
      </w:r>
      <w:r>
        <w:rPr>
          <w:i/>
        </w:rPr>
        <w:t>е</w:t>
      </w:r>
      <w:r w:rsidRPr="00A31101">
        <w:rPr>
          <w:i/>
        </w:rPr>
        <w:t xml:space="preserve"> норм</w:t>
      </w:r>
      <w:r>
        <w:rPr>
          <w:i/>
        </w:rPr>
        <w:t>ы,</w:t>
      </w:r>
      <w:r w:rsidRPr="00A31101">
        <w:t xml:space="preserve"> отражающи</w:t>
      </w:r>
      <w:r>
        <w:t>е</w:t>
      </w:r>
      <w:r w:rsidRPr="00A31101">
        <w:t xml:space="preserve"> эволюцию хозяйствующего субъекта</w:t>
      </w:r>
      <w:r>
        <w:t xml:space="preserve"> и</w:t>
      </w:r>
      <w:r w:rsidRPr="00D73018">
        <w:t xml:space="preserve"> </w:t>
      </w:r>
      <w:r w:rsidRPr="00925FAE">
        <w:rPr>
          <w:i/>
        </w:rPr>
        <w:t>динамические</w:t>
      </w:r>
      <w:r w:rsidRPr="00C06347">
        <w:t>, отражающие адаптацию предприятия к окружению</w:t>
      </w:r>
      <w:r>
        <w:t xml:space="preserve">. </w:t>
      </w:r>
      <w:r w:rsidRPr="00C06347">
        <w:t>К первым относятся</w:t>
      </w:r>
      <w:r>
        <w:t xml:space="preserve">: </w:t>
      </w:r>
      <w:r w:rsidRPr="00A31101">
        <w:t>концепция управления</w:t>
      </w:r>
      <w:r>
        <w:t xml:space="preserve"> </w:t>
      </w:r>
      <w:r w:rsidRPr="00C06347">
        <w:t>(менеджмент-философия, стили и техники управления)</w:t>
      </w:r>
      <w:r w:rsidR="009035E8" w:rsidRPr="009035E8">
        <w:t xml:space="preserve"> [</w:t>
      </w:r>
      <w:r w:rsidR="009035E8">
        <w:t>3</w:t>
      </w:r>
      <w:r w:rsidR="00436EA8">
        <w:t>,</w:t>
      </w:r>
      <w:r w:rsidR="00436EA8">
        <w:rPr>
          <w:lang w:val="en-US"/>
        </w:rPr>
        <w:t> </w:t>
      </w:r>
      <w:r w:rsidR="009035E8">
        <w:t>с.</w:t>
      </w:r>
      <w:r w:rsidR="009035E8">
        <w:rPr>
          <w:lang w:val="en-US"/>
        </w:rPr>
        <w:t> </w:t>
      </w:r>
      <w:r w:rsidR="009035E8">
        <w:t>157-158, 170</w:t>
      </w:r>
      <w:r w:rsidR="009035E8" w:rsidRPr="009035E8">
        <w:t>]</w:t>
      </w:r>
      <w:r w:rsidRPr="00A31101">
        <w:t>, концепция отношения к человеку</w:t>
      </w:r>
      <w:r>
        <w:t xml:space="preserve"> на предприятии и</w:t>
      </w:r>
      <w:r w:rsidRPr="00A31101">
        <w:t xml:space="preserve"> производственная концепция</w:t>
      </w:r>
      <w:r>
        <w:t xml:space="preserve">. Ко второму типу относится интересующие нас </w:t>
      </w:r>
      <w:r w:rsidRPr="00A31101">
        <w:t>профиль менеджера</w:t>
      </w:r>
      <w:r>
        <w:t xml:space="preserve"> и </w:t>
      </w:r>
      <w:r w:rsidRPr="00A31101">
        <w:t xml:space="preserve">система знаний менеджера, </w:t>
      </w:r>
      <w:r>
        <w:t xml:space="preserve">а также </w:t>
      </w:r>
      <w:r w:rsidRPr="00A31101">
        <w:t>коммуникативная метрика</w:t>
      </w:r>
      <w:r>
        <w:t>.</w:t>
      </w:r>
      <w:r w:rsidRPr="00A31101">
        <w:t xml:space="preserve"> </w:t>
      </w:r>
    </w:p>
    <w:p w:rsidR="00525D68" w:rsidRDefault="00525D68" w:rsidP="00525D68">
      <w:pPr>
        <w:pStyle w:val="20"/>
      </w:pPr>
      <w:r>
        <w:t>Профил</w:t>
      </w:r>
      <w:r w:rsidR="00156DE7">
        <w:t>ь</w:t>
      </w:r>
      <w:r>
        <w:t xml:space="preserve"> менеджера</w:t>
      </w:r>
      <w:r w:rsidR="00156DE7">
        <w:t>: понятие и структура</w:t>
      </w:r>
    </w:p>
    <w:p w:rsidR="00A92F41" w:rsidRPr="00EB7EB3" w:rsidRDefault="00A92F41" w:rsidP="00A92F41">
      <w:r>
        <w:t>Предпосылки становления концепции «</w:t>
      </w:r>
      <w:r w:rsidRPr="00A31101">
        <w:t>профил</w:t>
      </w:r>
      <w:r>
        <w:t>я</w:t>
      </w:r>
      <w:r w:rsidRPr="00A31101">
        <w:t xml:space="preserve"> менеджера</w:t>
      </w:r>
      <w:r>
        <w:t>»</w:t>
      </w:r>
      <w:r w:rsidRPr="00A31101">
        <w:t xml:space="preserve"> </w:t>
      </w:r>
      <w:r>
        <w:t>можно обнаружить</w:t>
      </w:r>
      <w:r w:rsidRPr="00A31101">
        <w:t xml:space="preserve"> в </w:t>
      </w:r>
      <w:r w:rsidRPr="00EB7EB3">
        <w:t>четырех аспектах</w:t>
      </w:r>
      <w:r w:rsidR="00EB7EB3" w:rsidRPr="00EB7EB3">
        <w:t>.</w:t>
      </w:r>
      <w:r w:rsidRPr="00EB7EB3">
        <w:t xml:space="preserve"> </w:t>
      </w:r>
      <w:r w:rsidR="00EB7EB3" w:rsidRPr="00EB7EB3">
        <w:t>Во-первых,</w:t>
      </w:r>
      <w:r w:rsidRPr="00EB7EB3">
        <w:t xml:space="preserve"> эволюция функций управления, обусловившая появление </w:t>
      </w:r>
      <w:r w:rsidR="00EB7EB3" w:rsidRPr="00EB7EB3">
        <w:t>таких управленческих ролей как</w:t>
      </w:r>
      <w:r w:rsidRPr="00EB7EB3">
        <w:t xml:space="preserve"> администратор, менеджер, лидер, консультант</w:t>
      </w:r>
      <w:r w:rsidR="00EB7EB3" w:rsidRPr="00EB7EB3">
        <w:t xml:space="preserve">, о чем убедительно написал И. Адизес [1]. Во-вторых </w:t>
      </w:r>
      <w:r w:rsidRPr="00EB7EB3">
        <w:t>эволю</w:t>
      </w:r>
      <w:r w:rsidRPr="00EB7EB3">
        <w:rPr>
          <w:iCs/>
        </w:rPr>
        <w:t>ц</w:t>
      </w:r>
      <w:r w:rsidRPr="00EB7EB3">
        <w:t>ия концепций отношения к персоналу организации</w:t>
      </w:r>
      <w:r w:rsidR="00EB7EB3" w:rsidRPr="00EB7EB3">
        <w:t xml:space="preserve"> создает предпосылки для разграничения доминирующих стилей </w:t>
      </w:r>
      <w:r w:rsidR="00EB7EB3" w:rsidRPr="00EB7EB3">
        <w:lastRenderedPageBreak/>
        <w:t>управления по отношению к персоналу</w:t>
      </w:r>
      <w:r w:rsidRPr="00EB7EB3">
        <w:t xml:space="preserve"> от использования труда до управления человеком и общей идеи синергетического развития человека и организации (Т.Ю. Базаров,</w:t>
      </w:r>
      <w:r w:rsidRPr="00EB7EB3">
        <w:rPr>
          <w:iCs/>
        </w:rPr>
        <w:t xml:space="preserve"> Л.И. Евенко, А.Я. Кибанов, С.Р. Филонович</w:t>
      </w:r>
      <w:r w:rsidRPr="00EB7EB3">
        <w:t>)</w:t>
      </w:r>
      <w:r w:rsidR="00EB7EB3" w:rsidRPr="00EB7EB3">
        <w:t>.</w:t>
      </w:r>
      <w:r w:rsidRPr="00EB7EB3">
        <w:t xml:space="preserve"> </w:t>
      </w:r>
      <w:r w:rsidR="00EB7EB3" w:rsidRPr="00EB7EB3">
        <w:t xml:space="preserve">В-третьих </w:t>
      </w:r>
      <w:r w:rsidRPr="00EB7EB3">
        <w:t>эволюция концепции предприятия, повторяющаяся в динамике развития хозяйствующего субъекта от пионерской к ассоциативной стадиям (Ф. Глазл, Б. Ливехуд</w:t>
      </w:r>
      <w:r w:rsidR="00EB7EB3" w:rsidRPr="00EB7EB3">
        <w:t xml:space="preserve"> [3]</w:t>
      </w:r>
      <w:r w:rsidRPr="00EB7EB3">
        <w:t>)</w:t>
      </w:r>
      <w:r w:rsidR="00EB7EB3" w:rsidRPr="00EB7EB3">
        <w:t xml:space="preserve"> предполагает различные концепции управления, для чего важны различные ролевые профили управленческого персонала.</w:t>
      </w:r>
      <w:r w:rsidRPr="00EB7EB3">
        <w:t xml:space="preserve"> </w:t>
      </w:r>
      <w:r w:rsidR="00EB7EB3" w:rsidRPr="00EB7EB3">
        <w:t xml:space="preserve">Наконец, </w:t>
      </w:r>
      <w:r w:rsidRPr="00EB7EB3">
        <w:rPr>
          <w:szCs w:val="28"/>
        </w:rPr>
        <w:t>эволюция бизнес-образования</w:t>
      </w:r>
      <w:r w:rsidR="00EB7EB3" w:rsidRPr="00EB7EB3">
        <w:rPr>
          <w:szCs w:val="28"/>
        </w:rPr>
        <w:t xml:space="preserve"> демонстрирует движение </w:t>
      </w:r>
      <w:r w:rsidRPr="00EB7EB3">
        <w:t>от технической составляющей обучения (навыки и техники администрирования) к культурно-философской (выстраивание отношений и освоение новых философий) (С.М. Климов, Л.Г. Миляева, Ю.Г. Одегов, С.Д. Резник).</w:t>
      </w:r>
    </w:p>
    <w:p w:rsidR="00156DE7" w:rsidRPr="00EB7EB3" w:rsidRDefault="00156DE7" w:rsidP="00156DE7">
      <w:r w:rsidRPr="00EB7EB3">
        <w:t>Профиль должности приходит на смену профессиограмме</w:t>
      </w:r>
      <w:r w:rsidR="00EB7EB3" w:rsidRPr="00EB7EB3">
        <w:t xml:space="preserve"> </w:t>
      </w:r>
      <w:r w:rsidRPr="00EB7EB3">
        <w:t>– описанию особенностей определенной профессии, раскрывающе</w:t>
      </w:r>
      <w:r w:rsidR="00EB7EB3" w:rsidRPr="00EB7EB3">
        <w:t>й</w:t>
      </w:r>
      <w:r w:rsidRPr="00EB7EB3">
        <w:t xml:space="preserve"> содержание </w:t>
      </w:r>
      <w:r w:rsidR="00EB7EB3" w:rsidRPr="00EB7EB3">
        <w:t xml:space="preserve">требований </w:t>
      </w:r>
      <w:r w:rsidRPr="00EB7EB3">
        <w:t>профессиональ</w:t>
      </w:r>
      <w:r w:rsidR="00EB7EB3" w:rsidRPr="00EB7EB3">
        <w:t xml:space="preserve">ного труда к человеку </w:t>
      </w:r>
      <w:r w:rsidR="00436EA8" w:rsidRPr="00EB7EB3">
        <w:t>[10]</w:t>
      </w:r>
      <w:r w:rsidRPr="00EB7EB3">
        <w:t xml:space="preserve">. Наиболее </w:t>
      </w:r>
      <w:r w:rsidR="00EB7EB3" w:rsidRPr="00EB7EB3">
        <w:t>очевидной</w:t>
      </w:r>
      <w:r w:rsidRPr="00EB7EB3">
        <w:t xml:space="preserve"> предпосылкой </w:t>
      </w:r>
      <w:r w:rsidR="00EB7EB3" w:rsidRPr="00EB7EB3">
        <w:t xml:space="preserve">появления </w:t>
      </w:r>
      <w:r w:rsidRPr="00EB7EB3">
        <w:rPr>
          <w:i/>
        </w:rPr>
        <w:t>профиля должности</w:t>
      </w:r>
      <w:r w:rsidRPr="00EB7EB3">
        <w:t xml:space="preserve"> является структурно-функциональный характер организации и логика процесса управления. Точность задания </w:t>
      </w:r>
      <w:r w:rsidR="00EB7EB3" w:rsidRPr="00EB7EB3">
        <w:t>профиля</w:t>
      </w:r>
      <w:r w:rsidRPr="00EB7EB3">
        <w:t xml:space="preserve"> исполнителя (в том числе и наемного менеджера) определяет </w:t>
      </w:r>
      <w:r w:rsidR="00EB7EB3" w:rsidRPr="00EB7EB3">
        <w:t xml:space="preserve">будущую </w:t>
      </w:r>
      <w:r w:rsidRPr="00EB7EB3">
        <w:t>эффективность исполнителя и организации. Использование профилирования приводит к тому, что организация становится более управляемой и менее подверженной влиянию отдельных факторов при различных ситуациях.</w:t>
      </w:r>
    </w:p>
    <w:p w:rsidR="00A92F41" w:rsidRDefault="00A92F41" w:rsidP="00156DE7">
      <w:r w:rsidRPr="00EB7EB3">
        <w:rPr>
          <w:i/>
        </w:rPr>
        <w:t>«Профиль менеджера</w:t>
      </w:r>
      <w:r w:rsidRPr="00EB7EB3">
        <w:t xml:space="preserve">» - это </w:t>
      </w:r>
      <w:r w:rsidRPr="00EB7EB3">
        <w:rPr>
          <w:szCs w:val="28"/>
        </w:rPr>
        <w:t>не просто инструмент для описания требований к рабочему месту – это изменяющаяся в зависимости от объективных условий (стадия развития организации, уровень управления, стадия карьеры) норма. Ее конкретные проявления могут быть формализованы в виде должностной</w:t>
      </w:r>
      <w:r w:rsidRPr="00EE1E91">
        <w:rPr>
          <w:szCs w:val="28"/>
        </w:rPr>
        <w:t xml:space="preserve"> инструкции на конкретном предприятии или описании профиля должности, либо неявно транслироваться членами управленческой команды к новым сотрудникам. </w:t>
      </w:r>
    </w:p>
    <w:p w:rsidR="00D73018" w:rsidRDefault="00156DE7" w:rsidP="00D73018">
      <w:r w:rsidRPr="00A31101">
        <w:rPr>
          <w:i/>
        </w:rPr>
        <w:t>Профил</w:t>
      </w:r>
      <w:r>
        <w:rPr>
          <w:i/>
        </w:rPr>
        <w:t>ь</w:t>
      </w:r>
      <w:r w:rsidRPr="00A31101">
        <w:rPr>
          <w:i/>
        </w:rPr>
        <w:t xml:space="preserve"> менеджера</w:t>
      </w:r>
      <w:r>
        <w:t xml:space="preserve"> </w:t>
      </w:r>
      <w:r w:rsidR="00A92F41">
        <w:t>является и</w:t>
      </w:r>
      <w:r w:rsidR="00A92F41" w:rsidRPr="00A31101">
        <w:t>нститу</w:t>
      </w:r>
      <w:r w:rsidR="00A92F41">
        <w:t>цией микроуровня</w:t>
      </w:r>
      <w:r w:rsidR="00A92F41" w:rsidRPr="00A31101">
        <w:t xml:space="preserve">, отражающий формальное или неформальное ограничение совокупности типичных черт управленческой деятельности вообще или некоторой конкретной позиции или должности. </w:t>
      </w:r>
      <w:r w:rsidR="00E64150">
        <w:t xml:space="preserve">Данную институцию имеет смысл </w:t>
      </w:r>
      <w:r w:rsidR="00D73018">
        <w:t xml:space="preserve">рассматривать </w:t>
      </w:r>
      <w:r w:rsidR="00D73018" w:rsidRPr="00156DE7">
        <w:t>как</w:t>
      </w:r>
      <w:r w:rsidR="00D73018" w:rsidRPr="00640784">
        <w:rPr>
          <w:b/>
        </w:rPr>
        <w:t xml:space="preserve"> </w:t>
      </w:r>
      <w:r w:rsidR="00D73018" w:rsidRPr="00F6271C">
        <w:t>особого вида контракт</w:t>
      </w:r>
      <w:r w:rsidR="00D73018">
        <w:t xml:space="preserve"> (совмещающий свойства </w:t>
      </w:r>
      <w:r w:rsidR="00D73018" w:rsidRPr="00A35B73">
        <w:t xml:space="preserve">неоклассического и имплицитного </w:t>
      </w:r>
      <w:r w:rsidR="00D73018" w:rsidRPr="007F50B6">
        <w:t>контрактов), определяющ</w:t>
      </w:r>
      <w:r w:rsidR="00A92F41" w:rsidRPr="007F50B6">
        <w:t>ий</w:t>
      </w:r>
      <w:r w:rsidR="00D73018" w:rsidRPr="007F50B6">
        <w:t xml:space="preserve"> совместные ожидания и требования со стороны 8</w:t>
      </w:r>
      <w:r w:rsidR="007F50B6" w:rsidRPr="007F50B6">
        <w:t xml:space="preserve"> типовых</w:t>
      </w:r>
      <w:r w:rsidR="00D73018" w:rsidRPr="007F50B6">
        <w:t xml:space="preserve"> социально-экономических систем</w:t>
      </w:r>
      <w:r w:rsidR="00436EA8" w:rsidRPr="00436EA8">
        <w:t xml:space="preserve"> [7, </w:t>
      </w:r>
      <w:r w:rsidR="00436EA8">
        <w:t>с.91</w:t>
      </w:r>
      <w:r w:rsidR="00436EA8" w:rsidRPr="00436EA8">
        <w:t>]</w:t>
      </w:r>
      <w:r w:rsidR="007F50B6" w:rsidRPr="007F50B6">
        <w:t xml:space="preserve"> (в</w:t>
      </w:r>
      <w:r w:rsidR="00D73018" w:rsidRPr="007F50B6">
        <w:t xml:space="preserve"> особенности</w:t>
      </w:r>
      <w:r w:rsidR="007F50B6" w:rsidRPr="007F50B6">
        <w:t>,</w:t>
      </w:r>
      <w:r w:rsidR="00D73018" w:rsidRPr="007F50B6">
        <w:t xml:space="preserve"> </w:t>
      </w:r>
      <w:r w:rsidR="007F50B6" w:rsidRPr="007F50B6">
        <w:t xml:space="preserve">со стороны </w:t>
      </w:r>
      <w:r w:rsidR="00D73018" w:rsidRPr="007F50B6">
        <w:t>менеджера, организации и бизнес-образования</w:t>
      </w:r>
      <w:r w:rsidR="007F50B6" w:rsidRPr="007F50B6">
        <w:t>)</w:t>
      </w:r>
      <w:r w:rsidR="00D73018" w:rsidRPr="007F50B6">
        <w:t xml:space="preserve"> в зависимости от факторов: стадии развития организации, концепция роли человека в организации</w:t>
      </w:r>
      <w:r w:rsidR="00D73018" w:rsidRPr="00F6271C">
        <w:t>, уровня управления</w:t>
      </w:r>
      <w:r w:rsidR="00C90358">
        <w:t xml:space="preserve"> менеджера</w:t>
      </w:r>
      <w:r w:rsidR="00D73018" w:rsidRPr="00F6271C">
        <w:t xml:space="preserve">, стадии развития карьеры и </w:t>
      </w:r>
      <w:r w:rsidR="00C90358">
        <w:t xml:space="preserve">его </w:t>
      </w:r>
      <w:r w:rsidR="00D73018" w:rsidRPr="00F6271C">
        <w:t>прин</w:t>
      </w:r>
      <w:r w:rsidR="00D73018">
        <w:t>адлежности к команде изменений.</w:t>
      </w:r>
    </w:p>
    <w:p w:rsidR="00C90358" w:rsidRPr="00A31101" w:rsidRDefault="00C90358" w:rsidP="00C90358">
      <w:r w:rsidRPr="00A31101">
        <w:t xml:space="preserve">С институциональных позиций </w:t>
      </w:r>
      <w:r w:rsidRPr="00A31101">
        <w:rPr>
          <w:i/>
        </w:rPr>
        <w:t>профиль менеджера</w:t>
      </w:r>
      <w:r w:rsidRPr="00A31101">
        <w:t xml:space="preserve"> является результатом взаимодействия самого менеджера, его семьи, института бизнес-образования и организации и государства. О существовании </w:t>
      </w:r>
      <w:r w:rsidRPr="00A31101">
        <w:rPr>
          <w:i/>
        </w:rPr>
        <w:t>профиля менеджера</w:t>
      </w:r>
      <w:r w:rsidRPr="00A31101">
        <w:t xml:space="preserve"> знают абитуриенты вузов и их родители (здесь затрагиваются </w:t>
      </w:r>
      <w:r w:rsidRPr="00EB7EB3">
        <w:t>культурные и социально-экономические интересы семьи), студенты, выпускники, действующие руководители</w:t>
      </w:r>
      <w:r w:rsidR="00EB7EB3" w:rsidRPr="00EB7EB3">
        <w:t xml:space="preserve"> предприятий</w:t>
      </w:r>
      <w:r w:rsidRPr="00EB7EB3">
        <w:t xml:space="preserve">, консультанты, </w:t>
      </w:r>
      <w:r w:rsidR="00EB7EB3" w:rsidRPr="00EB7EB3">
        <w:t>проектирующие</w:t>
      </w:r>
      <w:r w:rsidRPr="00EB7EB3">
        <w:t xml:space="preserve"> «профиль»; организации, предоставляющие услуги бизнес-образования; местные муниципалитеты, региональные, государственные и международные органы управления. Профиль менеджера становится составной частью </w:t>
      </w:r>
      <w:r w:rsidR="00EB7EB3" w:rsidRPr="00EB7EB3">
        <w:t xml:space="preserve">института </w:t>
      </w:r>
      <w:r w:rsidRPr="00EB7EB3">
        <w:t>права (в части трудового права). Становлению профиля управленческого персонала способствует профессионализация управленческого персонала, которая выступает в качестве общественно-детерминированного механизма развития управленческого персонала.</w:t>
      </w:r>
    </w:p>
    <w:p w:rsidR="00A92F41" w:rsidRPr="00EE1E91" w:rsidRDefault="00A92F41" w:rsidP="00156DE7">
      <w:r w:rsidRPr="00EE1E91">
        <w:t>Особые свойства</w:t>
      </w:r>
      <w:r>
        <w:t xml:space="preserve"> </w:t>
      </w:r>
      <w:r w:rsidR="00E64150">
        <w:t>«</w:t>
      </w:r>
      <w:r w:rsidRPr="00EE1E91">
        <w:t>профил</w:t>
      </w:r>
      <w:r w:rsidR="00E64150">
        <w:t>я</w:t>
      </w:r>
      <w:r>
        <w:t xml:space="preserve"> менеджера</w:t>
      </w:r>
      <w:r w:rsidR="00E64150">
        <w:t xml:space="preserve"> как контракта можно описать так</w:t>
      </w:r>
      <w:r w:rsidRPr="00EE1E91">
        <w:t xml:space="preserve">: </w:t>
      </w:r>
    </w:p>
    <w:p w:rsidR="00E64150" w:rsidRDefault="00E64150" w:rsidP="00156DE7">
      <w:pPr>
        <w:pStyle w:val="afe"/>
        <w:numPr>
          <w:ilvl w:val="0"/>
          <w:numId w:val="32"/>
        </w:numPr>
      </w:pPr>
      <w:r w:rsidRPr="00156DE7">
        <w:t>Профиль менеджера многосторонний контракт. Он регулирует отношения не двух сторон – «руководитель – предприятие», а нескольких сторон: Он выступает нормой для семьи, бизнес-образования и даже для государства.</w:t>
      </w:r>
    </w:p>
    <w:p w:rsidR="00A92F41" w:rsidRPr="00156DE7" w:rsidRDefault="00A92F41" w:rsidP="00156DE7">
      <w:pPr>
        <w:pStyle w:val="afe"/>
        <w:numPr>
          <w:ilvl w:val="0"/>
          <w:numId w:val="32"/>
        </w:numPr>
      </w:pPr>
      <w:r w:rsidRPr="00156DE7">
        <w:t xml:space="preserve">Фиксация параметров существует </w:t>
      </w:r>
      <w:r w:rsidR="00E64150" w:rsidRPr="00156DE7">
        <w:t>как в неоклассическом контракте</w:t>
      </w:r>
      <w:r w:rsidRPr="00156DE7">
        <w:t xml:space="preserve">, но может </w:t>
      </w:r>
      <w:r w:rsidR="00E64150" w:rsidRPr="00156DE7">
        <w:t>из</w:t>
      </w:r>
      <w:r w:rsidRPr="00156DE7">
        <w:t>менять</w:t>
      </w:r>
      <w:r w:rsidR="00E64150" w:rsidRPr="00156DE7">
        <w:t>ся</w:t>
      </w:r>
      <w:r w:rsidR="00854D1B" w:rsidRPr="00156DE7">
        <w:t>;</w:t>
      </w:r>
    </w:p>
    <w:p w:rsidR="00A92F41" w:rsidRPr="00156DE7" w:rsidRDefault="00A92F41" w:rsidP="00156DE7">
      <w:pPr>
        <w:pStyle w:val="afe"/>
        <w:numPr>
          <w:ilvl w:val="0"/>
          <w:numId w:val="32"/>
        </w:numPr>
      </w:pPr>
      <w:r w:rsidRPr="00156DE7">
        <w:t xml:space="preserve">Стороны относительно автономны в условиях глобального рынка </w:t>
      </w:r>
      <w:r w:rsidR="007B6BA2">
        <w:t xml:space="preserve">как в </w:t>
      </w:r>
      <w:r w:rsidR="007B6BA2" w:rsidRPr="00156DE7">
        <w:t>неоклассиче</w:t>
      </w:r>
      <w:r w:rsidR="007B6BA2" w:rsidRPr="00156DE7">
        <w:lastRenderedPageBreak/>
        <w:t>ском контракт</w:t>
      </w:r>
      <w:r w:rsidR="007B6BA2">
        <w:t>е</w:t>
      </w:r>
      <w:r w:rsidRPr="00156DE7">
        <w:t>, однако у организации есть право на контроль</w:t>
      </w:r>
      <w:r w:rsidR="007B6BA2">
        <w:t xml:space="preserve"> что ближе к имплицитному контракту.</w:t>
      </w:r>
    </w:p>
    <w:p w:rsidR="00A92F41" w:rsidRPr="00156DE7" w:rsidRDefault="00A92F41" w:rsidP="00156DE7">
      <w:pPr>
        <w:pStyle w:val="afe"/>
        <w:numPr>
          <w:ilvl w:val="0"/>
          <w:numId w:val="32"/>
        </w:numPr>
      </w:pPr>
      <w:r w:rsidRPr="00156DE7">
        <w:t xml:space="preserve">Двухсторонняя зависимость участников сделки, в которой результат полностью зависит от их способности к совместной деятельности </w:t>
      </w:r>
      <w:r w:rsidR="007B6BA2">
        <w:t xml:space="preserve">демонстрирует соответствие </w:t>
      </w:r>
      <w:r w:rsidR="007B6BA2" w:rsidRPr="00156DE7">
        <w:t>неоклассическом</w:t>
      </w:r>
      <w:r w:rsidR="007B6BA2">
        <w:t>у</w:t>
      </w:r>
      <w:r w:rsidR="007B6BA2" w:rsidRPr="00156DE7">
        <w:t xml:space="preserve"> контракт</w:t>
      </w:r>
      <w:r w:rsidR="007B6BA2">
        <w:t xml:space="preserve">у; однако профиль менеджера – это </w:t>
      </w:r>
      <w:r w:rsidRPr="00156DE7">
        <w:t xml:space="preserve">скорее долгосрочный </w:t>
      </w:r>
      <w:r w:rsidR="007B6BA2">
        <w:t>контракт, что характеризует его как имплицитный контракт.</w:t>
      </w:r>
    </w:p>
    <w:p w:rsidR="00A92F41" w:rsidRPr="00156DE7" w:rsidRDefault="00A92F41" w:rsidP="00156DE7">
      <w:pPr>
        <w:pStyle w:val="afe"/>
        <w:numPr>
          <w:ilvl w:val="0"/>
          <w:numId w:val="32"/>
        </w:numPr>
      </w:pPr>
      <w:r w:rsidRPr="00156DE7">
        <w:t>Адаптация к непредвиденным обстоятельствам предполагает переговоры, согласование позиций, взаимные уступки на основе «всего опыта взаимодействия (</w:t>
      </w:r>
      <w:r w:rsidR="007B6BA2" w:rsidRPr="00156DE7">
        <w:t>неокласси</w:t>
      </w:r>
      <w:r w:rsidR="007B6BA2">
        <w:t>ческий контракт</w:t>
      </w:r>
      <w:r w:rsidRPr="00156DE7">
        <w:t>)</w:t>
      </w:r>
    </w:p>
    <w:p w:rsidR="00A92F41" w:rsidRPr="00156DE7" w:rsidRDefault="00A92F41" w:rsidP="00156DE7">
      <w:pPr>
        <w:pStyle w:val="afe"/>
        <w:numPr>
          <w:ilvl w:val="0"/>
          <w:numId w:val="32"/>
        </w:numPr>
      </w:pPr>
      <w:r w:rsidRPr="00156DE7">
        <w:t>Разрешение споров происходит без привлечения какой-либо третьей стороны, в крайнем случае на основе использования власти (</w:t>
      </w:r>
      <w:r w:rsidR="007B6BA2">
        <w:t>имплицитный контракт</w:t>
      </w:r>
      <w:r w:rsidRPr="00156DE7">
        <w:t>)</w:t>
      </w:r>
      <w:r w:rsidR="007B6BA2">
        <w:t>.</w:t>
      </w:r>
    </w:p>
    <w:p w:rsidR="007570AB" w:rsidRPr="00A31101" w:rsidRDefault="007570AB" w:rsidP="00156DE7">
      <w:r w:rsidRPr="00A31101">
        <w:t>Преемственность профиля менеджера обусловлена институциональным механизмом эволюционных изменений предприятия</w:t>
      </w:r>
      <w:r w:rsidR="00436EA8">
        <w:t xml:space="preserve"> </w:t>
      </w:r>
      <w:r w:rsidR="00436EA8" w:rsidRPr="00436EA8">
        <w:t xml:space="preserve">[6, </w:t>
      </w:r>
      <w:r w:rsidR="00436EA8">
        <w:t>с.111-113</w:t>
      </w:r>
      <w:r w:rsidR="00436EA8" w:rsidRPr="00436EA8">
        <w:t>]</w:t>
      </w:r>
      <w:r w:rsidRPr="00A31101">
        <w:t xml:space="preserve"> и характеризуется появлением в структуре профиля менеджера нововведений, характерных для траектории предшествующего развития предприятия, имеющегося интеллектуального капитала и опыта общества в целом.</w:t>
      </w:r>
    </w:p>
    <w:p w:rsidR="007570AB" w:rsidRPr="00A31101" w:rsidRDefault="007570AB" w:rsidP="007570AB">
      <w:r w:rsidRPr="00A31101">
        <w:t xml:space="preserve">Изменчивость профиля менеджера проявляется в его подверженности институциональным изоморфным изменениям. Вынужденный изоморфизм </w:t>
      </w:r>
      <w:r w:rsidRPr="00A31101">
        <w:noBreakHyphen/>
        <w:t xml:space="preserve"> как результат административного воздействия на среднее и низовое звено. Мимический – как результат имитации группового поведения (для соответствия корпоративным стандартам и внешним признакам лидеров изменений), а нормативный – как принятие новых образцов группового или индивидуального поведения, заимствованного из профессиональной среды и бизнес-образования. Отбор осуществляется посредством конкуренции, выявляя более эффективные профили, способствующие созданию большей стоимости предприятия или приращению человеческого капитала.</w:t>
      </w:r>
    </w:p>
    <w:p w:rsidR="007570AB" w:rsidRDefault="007570AB" w:rsidP="007570AB">
      <w:r w:rsidRPr="00A31101">
        <w:t>Систематизация и анализ подходов, определяющих структуру профиля менеджера: функционального (И. Адизес, Б. </w:t>
      </w:r>
      <w:r w:rsidRPr="00A31101">
        <w:rPr>
          <w:szCs w:val="28"/>
        </w:rPr>
        <w:t>Блум, В.Д. </w:t>
      </w:r>
      <w:r w:rsidRPr="00A31101">
        <w:t>Орехов), качественного (</w:t>
      </w:r>
      <w:r w:rsidRPr="00A31101">
        <w:rPr>
          <w:szCs w:val="28"/>
        </w:rPr>
        <w:t>С.Д. Резник, А.С. </w:t>
      </w:r>
      <w:r w:rsidRPr="00A31101">
        <w:t>Лифшиц, В. Тарасов), компетентностного (Р. Бояцис,</w:t>
      </w:r>
      <w:r w:rsidRPr="00A31101">
        <w:rPr>
          <w:spacing w:val="-2"/>
        </w:rPr>
        <w:t xml:space="preserve"> Лайл и Сайн </w:t>
      </w:r>
      <w:r w:rsidRPr="00A31101">
        <w:t>Спенсеры, С. Уиддет, И.Б. Дуракова, А. Литягин и др.), технико-инструментального (Ф. Глазл, М. Имаи, Дж. Лайкер); культурного (П.В. Малиновский) и предлагаемого нами институционального подхода позволяет смодели</w:t>
      </w:r>
      <w:r w:rsidR="00436EA8">
        <w:t>ровать профиль менеджера (рис. 1</w:t>
      </w:r>
      <w:r w:rsidRPr="00A31101">
        <w:t xml:space="preserve">). </w:t>
      </w:r>
    </w:p>
    <w:p w:rsidR="009035E8" w:rsidRDefault="009035E8" w:rsidP="009035E8">
      <w:r>
        <w:t xml:space="preserve">Как показывают </w:t>
      </w:r>
      <w:r w:rsidR="007B6BA2">
        <w:t>ранее проведенные</w:t>
      </w:r>
      <w:r>
        <w:t xml:space="preserve"> исследования</w:t>
      </w:r>
      <w:r w:rsidR="00436EA8" w:rsidRPr="00436EA8">
        <w:t xml:space="preserve"> [6, </w:t>
      </w:r>
      <w:r w:rsidR="00436EA8">
        <w:t>с. 169</w:t>
      </w:r>
      <w:r w:rsidR="00436EA8" w:rsidRPr="00436EA8">
        <w:t>]</w:t>
      </w:r>
      <w:r>
        <w:t xml:space="preserve">, необходимость в развитии профессиональных компетенций становиться жизненно-важной по мере перехода от дифференциальной к интегральной стадии и далее, в ассоциативной стадии развития предприятия. Являясь в пионерской стадии существенным, но неформальными требованиями, компетенции в дифференциальной стадии обретают статус слабосущественных и неформальных (в квалификационных справочниках есть только знания, умения и обязанности, а компетенций нет). А вот в интегральной и ассоциативной стадиях развития предприятия компетенции становятся существенными и формализуются. </w:t>
      </w:r>
    </w:p>
    <w:p w:rsidR="009035E8" w:rsidRDefault="009035E8" w:rsidP="009035E8">
      <w:r>
        <w:t>И это объяснимо, поскольку профиль менеджера формируется под влиянием концепции отношения к человеку в организации. В дифференциальной стадии доминирует управление трудом, с характерными жесткими требованиями к рабочему месту, влияющими на требования к человеку, занимающего данное место. На стадии интеграции доминирует концепция управления человеческими ресурсами, что выдвигает на первый план возможности человека, которые в первую очередь проявляются в его профессио</w:t>
      </w:r>
      <w:r w:rsidR="007B6BA2">
        <w:t>нальных компетенциях.</w:t>
      </w:r>
    </w:p>
    <w:p w:rsidR="00436EA8" w:rsidRPr="00BE7A06" w:rsidRDefault="00436EA8" w:rsidP="00436EA8">
      <w:r w:rsidRPr="00BE7A06">
        <w:rPr>
          <w:b/>
        </w:rPr>
        <w:t>Компетентностный поход</w:t>
      </w:r>
      <w:r w:rsidRPr="00BE7A06">
        <w:t xml:space="preserve"> к профилированию менеджмента (Р. Бояцис, Р. Бюннер, Лайл и Сайн Спенсеры, Дж. Кочинский, С. Уиддет и С. Холлифорд, И.Б. Дуракова, А.Я. Кибанов, Э.М. Коротков, А. Литягин и др.) приходит на смену «качественному подходу» или подходу «знания-умения-навыки». </w:t>
      </w:r>
      <w:r>
        <w:t xml:space="preserve">Он позволяет </w:t>
      </w:r>
      <w:r w:rsidRPr="00BE7A06">
        <w:t>разреш</w:t>
      </w:r>
      <w:r>
        <w:t xml:space="preserve">ить важнейшее для бизнеса противоречие: </w:t>
      </w:r>
      <w:r w:rsidRPr="00BE7A06">
        <w:t xml:space="preserve">несоответствия результатов измерения способностей и знаний исполнителей их реальным действиям и успешности в работе и жизни, о чем </w:t>
      </w:r>
      <w:r>
        <w:lastRenderedPageBreak/>
        <w:t>впервые указал</w:t>
      </w:r>
      <w:r w:rsidRPr="00BE7A06">
        <w:t xml:space="preserve"> Дэвид К. МакКлелланд в статье «</w:t>
      </w:r>
      <w:r w:rsidRPr="00BE7A06">
        <w:rPr>
          <w:lang w:val="en-US"/>
        </w:rPr>
        <w:t>Testing</w:t>
      </w:r>
      <w:r w:rsidRPr="00BE7A06">
        <w:t xml:space="preserve"> </w:t>
      </w:r>
      <w:r w:rsidRPr="00BE7A06">
        <w:rPr>
          <w:lang w:val="en-US"/>
        </w:rPr>
        <w:t>for</w:t>
      </w:r>
      <w:r w:rsidRPr="00BE7A06">
        <w:t xml:space="preserve"> </w:t>
      </w:r>
      <w:r w:rsidRPr="00BE7A06">
        <w:rPr>
          <w:lang w:val="en-US"/>
        </w:rPr>
        <w:t>Competence</w:t>
      </w:r>
      <w:r w:rsidRPr="00BE7A06">
        <w:t xml:space="preserve"> </w:t>
      </w:r>
      <w:r w:rsidRPr="00BE7A06">
        <w:rPr>
          <w:lang w:val="en-US"/>
        </w:rPr>
        <w:t>Rather</w:t>
      </w:r>
      <w:r w:rsidRPr="00BE7A06">
        <w:t xml:space="preserve"> </w:t>
      </w:r>
      <w:r w:rsidRPr="00BE7A06">
        <w:rPr>
          <w:lang w:val="en-US"/>
        </w:rPr>
        <w:t>Than</w:t>
      </w:r>
      <w:r w:rsidRPr="00BE7A06">
        <w:t xml:space="preserve"> </w:t>
      </w:r>
      <w:r w:rsidRPr="00BE7A06">
        <w:rPr>
          <w:lang w:val="en-US"/>
        </w:rPr>
        <w:t>Intelligence</w:t>
      </w:r>
      <w:r w:rsidRPr="00BE7A06">
        <w:t>»</w:t>
      </w:r>
      <w:r>
        <w:t xml:space="preserve"> </w:t>
      </w:r>
      <w:r w:rsidRPr="00436EA8">
        <w:t>[</w:t>
      </w:r>
      <w:r>
        <w:t>8, с. 3</w:t>
      </w:r>
      <w:r w:rsidRPr="00436EA8">
        <w:t>]</w:t>
      </w:r>
      <w:r w:rsidRPr="00BE7A06">
        <w:t>.</w:t>
      </w:r>
    </w:p>
    <w:p w:rsidR="009035E8" w:rsidRPr="00A31101" w:rsidRDefault="009035E8" w:rsidP="007570AB"/>
    <w:p w:rsidR="007570AB" w:rsidRPr="00A31101" w:rsidRDefault="00CD4AD3" w:rsidP="007570AB">
      <w:pPr>
        <w:spacing w:line="360" w:lineRule="auto"/>
        <w:ind w:firstLine="708"/>
        <w:rPr>
          <w:highlight w:val="yellow"/>
        </w:rPr>
      </w:pPr>
      <w:r>
        <w:rPr>
          <w:noProof/>
        </w:rPr>
        <w:pict>
          <v:group id="_x0000_s1026" style="position:absolute;left:0;text-align:left;margin-left:-16.75pt;margin-top:13.2pt;width:473.6pt;height:437.5pt;z-index:251660288" coordorigin="1366,469" coordsize="9944,893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9098;top:6176;width:1490;height:1918;flip:x" adj="17115,2263" strokecolor="#9bbb59" strokeweight="5pt">
              <v:stroke linestyle="thickThin"/>
              <v:shadow color="#868686"/>
              <v:textbox style="mso-next-textbox:#_x0000_s1027" inset="0,0,0,0">
                <w:txbxContent>
                  <w:p w:rsidR="00EB7EB3" w:rsidRPr="000316F5" w:rsidRDefault="00EB7EB3" w:rsidP="007570AB">
                    <w:pPr>
                      <w:pStyle w:val="26"/>
                      <w:jc w:val="center"/>
                    </w:pPr>
                    <w:r>
                      <w:t>Концепция роли персонала</w:t>
                    </w:r>
                  </w:p>
                </w:txbxContent>
              </v:textbox>
            </v:shape>
            <v:shape id="_x0000_s1028" type="#_x0000_t13" style="position:absolute;left:1906;top:6176;width:1431;height:1918" adj="16890,4347" strokecolor="#8064a2" strokeweight="5pt">
              <v:stroke linestyle="thickThin"/>
              <v:shadow color="#868686"/>
              <v:textbox style="mso-next-textbox:#_x0000_s1028" inset="0,0,0,0">
                <w:txbxContent>
                  <w:p w:rsidR="00EB7EB3" w:rsidRPr="000316F5" w:rsidRDefault="00EB7EB3" w:rsidP="007570AB">
                    <w:pPr>
                      <w:pStyle w:val="26"/>
                      <w:jc w:val="center"/>
                    </w:pPr>
                    <w:r>
                      <w:t>Стадия развития карьеры</w:t>
                    </w:r>
                  </w:p>
                </w:txbxContent>
              </v:textbox>
            </v:shape>
            <v:oval id="_x0000_s1029" style="position:absolute;left:1366;top:5106;width:695;height:1736" strokecolor="#b2a1c7" strokeweight="1pt">
              <v:fill color2="#ccc0d9" focusposition="1" focussize="" focus="100%" type="gradient"/>
              <v:shadow on="t" type="perspective" color="#3f3151" opacity=".5" offset="1pt" offset2="-3pt"/>
              <v:textbox style="layout-flow:vertical;mso-layout-flow-alt:bottom-to-top;mso-next-textbox:#_x0000_s1029" inset="0,0,0,0">
                <w:txbxContent>
                  <w:p w:rsidR="00EB7EB3" w:rsidRDefault="00EB7EB3" w:rsidP="007570AB">
                    <w:pPr>
                      <w:pStyle w:val="26"/>
                    </w:pPr>
                    <w:r>
                      <w:t>Низший</w:t>
                    </w:r>
                  </w:p>
                </w:txbxContent>
              </v:textbox>
            </v:oval>
            <v:oval id="_x0000_s1030" style="position:absolute;left:1373;top:4010;width:689;height:1580" fillcolor="#b2a1c7" strokecolor="#b2a1c7" strokeweight="1pt">
              <v:fill color2="#e5dfec" angle="-45" focus="-50%" type="gradient"/>
              <v:shadow on="t" type="perspective" color="#3f3151" opacity=".5" offset="1pt" offset2="-3pt"/>
              <v:textbox style="layout-flow:vertical;mso-layout-flow-alt:bottom-to-top;mso-next-textbox:#_x0000_s1030" inset="0,0,0,0">
                <w:txbxContent>
                  <w:p w:rsidR="00EB7EB3" w:rsidRDefault="00EB7EB3" w:rsidP="007570AB">
                    <w:pPr>
                      <w:pStyle w:val="26"/>
                    </w:pPr>
                    <w:r>
                      <w:t>Средний</w:t>
                    </w:r>
                  </w:p>
                </w:txbxContent>
              </v:textbox>
            </v:oval>
            <v:rect id="_x0000_s1031" style="position:absolute;left:10661;top:2221;width:649;height:1923" fillcolor="#c2d69b" strokecolor="#c2d69b" strokeweight="1pt">
              <v:fill color2="#eaf1dd" angle="-45" focus="-50%" type="gradient"/>
              <v:shadow on="t" type="perspective" color="#4e6128" opacity=".5" offset="1pt" offset2="-3pt"/>
              <v:textbox style="layout-flow:vertical;mso-layout-flow-alt:bottom-to-top;mso-next-textbox:#_x0000_s1031" inset="0,0,0,0">
                <w:txbxContent>
                  <w:p w:rsidR="00EB7EB3" w:rsidRDefault="00EB7EB3" w:rsidP="007570AB">
                    <w:pPr>
                      <w:pStyle w:val="26"/>
                    </w:pPr>
                    <w:r>
                      <w:t xml:space="preserve">      Пионерская</w:t>
                    </w:r>
                  </w:p>
                  <w:p w:rsidR="00EB7EB3" w:rsidRPr="00E33B03" w:rsidRDefault="00EB7EB3" w:rsidP="007570AB">
                    <w:pPr>
                      <w:pStyle w:val="26"/>
                    </w:pPr>
                  </w:p>
                </w:txbxContent>
              </v:textbox>
            </v:rect>
            <v:roundrect id="_x0000_s1032" style="position:absolute;left:3744;top:2466;width:5108;height:5191" arcsize="10923f" fillcolor="#92cddc" strokecolor="#92cddc" strokeweight="1pt">
              <v:fill color2="#daeef3" angle="-45" focus="-50%" type="gradient"/>
              <v:shadow on="t" type="perspective" color="#205867" opacity=".5" offset="1pt" offset2="-3pt"/>
              <v:textbox style="mso-next-textbox:#_x0000_s1032" inset="0,0,0,0">
                <w:txbxContent>
                  <w:p w:rsidR="00EB7EB3" w:rsidRPr="00253D89" w:rsidRDefault="00EB7EB3" w:rsidP="007570AB">
                    <w:pPr>
                      <w:pStyle w:val="26"/>
                      <w:jc w:val="center"/>
                      <w:rPr>
                        <w:b/>
                      </w:rPr>
                    </w:pPr>
                    <w:r w:rsidRPr="00253D89">
                      <w:rPr>
                        <w:b/>
                      </w:rPr>
                      <w:t>ПРОФИЛЬ МЕНЕДЖЕРА</w:t>
                    </w:r>
                  </w:p>
                  <w:p w:rsidR="00EB7EB3" w:rsidRDefault="00EB7EB3" w:rsidP="007570AB">
                    <w:pPr>
                      <w:pStyle w:val="26"/>
                      <w:numPr>
                        <w:ilvl w:val="0"/>
                        <w:numId w:val="28"/>
                      </w:numPr>
                      <w:jc w:val="left"/>
                    </w:pPr>
                    <w:r>
                      <w:t>Задачи и результаты</w:t>
                    </w:r>
                  </w:p>
                  <w:p w:rsidR="00EB7EB3" w:rsidRDefault="00EB7EB3" w:rsidP="007570AB">
                    <w:pPr>
                      <w:pStyle w:val="26"/>
                      <w:numPr>
                        <w:ilvl w:val="0"/>
                        <w:numId w:val="28"/>
                      </w:numPr>
                      <w:jc w:val="left"/>
                    </w:pPr>
                    <w:r>
                      <w:t>Навыки, умения и техники</w:t>
                    </w:r>
                  </w:p>
                  <w:p w:rsidR="00EB7EB3" w:rsidRDefault="00EB7EB3" w:rsidP="007570AB">
                    <w:pPr>
                      <w:pStyle w:val="26"/>
                      <w:numPr>
                        <w:ilvl w:val="0"/>
                        <w:numId w:val="28"/>
                      </w:numPr>
                      <w:jc w:val="left"/>
                    </w:pPr>
                    <w:r>
                      <w:t>Функциональные обязанности</w:t>
                    </w:r>
                  </w:p>
                  <w:p w:rsidR="00EB7EB3" w:rsidRDefault="00EB7EB3" w:rsidP="007570AB">
                    <w:pPr>
                      <w:pStyle w:val="26"/>
                      <w:numPr>
                        <w:ilvl w:val="0"/>
                        <w:numId w:val="28"/>
                      </w:numPr>
                      <w:jc w:val="left"/>
                    </w:pPr>
                    <w:r>
                      <w:t>Личностные качества</w:t>
                    </w:r>
                  </w:p>
                  <w:p w:rsidR="00EB7EB3" w:rsidRPr="0075251C" w:rsidRDefault="00EB7EB3" w:rsidP="007570AB">
                    <w:pPr>
                      <w:pStyle w:val="26"/>
                      <w:numPr>
                        <w:ilvl w:val="0"/>
                        <w:numId w:val="28"/>
                      </w:numPr>
                      <w:jc w:val="left"/>
                    </w:pPr>
                    <w:r w:rsidRPr="0075251C">
                      <w:t>Стиль поведения и управления</w:t>
                    </w:r>
                  </w:p>
                  <w:p w:rsidR="00EB7EB3" w:rsidRPr="000316F5" w:rsidRDefault="00EB7EB3" w:rsidP="007570AB">
                    <w:pPr>
                      <w:pStyle w:val="26"/>
                      <w:numPr>
                        <w:ilvl w:val="0"/>
                        <w:numId w:val="28"/>
                      </w:numPr>
                      <w:jc w:val="left"/>
                    </w:pPr>
                    <w:r>
                      <w:t xml:space="preserve">Социальный портрет менеджера (возраст, пол, образование, страта) </w:t>
                    </w:r>
                  </w:p>
                  <w:p w:rsidR="00EB7EB3" w:rsidRDefault="00EB7EB3" w:rsidP="007570AB">
                    <w:pPr>
                      <w:pStyle w:val="26"/>
                      <w:numPr>
                        <w:ilvl w:val="0"/>
                        <w:numId w:val="28"/>
                      </w:numPr>
                      <w:jc w:val="left"/>
                    </w:pPr>
                    <w:r>
                      <w:t>Профессиональные компетенции</w:t>
                    </w:r>
                  </w:p>
                  <w:p w:rsidR="00EB7EB3" w:rsidRPr="00A83EC0" w:rsidRDefault="00EB7EB3" w:rsidP="007570AB">
                    <w:pPr>
                      <w:pStyle w:val="26"/>
                      <w:numPr>
                        <w:ilvl w:val="0"/>
                        <w:numId w:val="28"/>
                      </w:numPr>
                      <w:jc w:val="left"/>
                      <w:rPr>
                        <w:color w:val="0000CC"/>
                      </w:rPr>
                    </w:pPr>
                    <w:r w:rsidRPr="00E249EE">
                      <w:rPr>
                        <w:color w:val="0000CC"/>
                      </w:rPr>
                      <w:t xml:space="preserve">Личные ценности и установки, </w:t>
                    </w:r>
                    <w:r w:rsidRPr="00A83EC0">
                      <w:rPr>
                        <w:color w:val="0000CC"/>
                      </w:rPr>
                      <w:t>относительно человека, семьи, работы, организации и государства</w:t>
                    </w:r>
                  </w:p>
                  <w:p w:rsidR="00EB7EB3" w:rsidRPr="00A83EC0" w:rsidRDefault="00EB7EB3" w:rsidP="007570AB">
                    <w:pPr>
                      <w:pStyle w:val="26"/>
                      <w:numPr>
                        <w:ilvl w:val="0"/>
                        <w:numId w:val="28"/>
                      </w:numPr>
                      <w:jc w:val="left"/>
                      <w:rPr>
                        <w:color w:val="0000CC"/>
                      </w:rPr>
                    </w:pPr>
                    <w:r w:rsidRPr="00A83EC0">
                      <w:rPr>
                        <w:color w:val="0000CC"/>
                      </w:rPr>
                      <w:t>Ментальные модели индиви</w:t>
                    </w:r>
                    <w:r>
                      <w:rPr>
                        <w:color w:val="0000CC"/>
                      </w:rPr>
                      <w:t>да</w:t>
                    </w:r>
                  </w:p>
                  <w:p w:rsidR="00EB7EB3" w:rsidRDefault="00EB7EB3" w:rsidP="007570AB">
                    <w:pPr>
                      <w:pStyle w:val="26"/>
                      <w:numPr>
                        <w:ilvl w:val="0"/>
                        <w:numId w:val="28"/>
                      </w:numPr>
                      <w:jc w:val="left"/>
                      <w:rPr>
                        <w:color w:val="0000CC"/>
                      </w:rPr>
                    </w:pPr>
                    <w:r w:rsidRPr="00A83EC0">
                      <w:rPr>
                        <w:color w:val="0000CC"/>
                      </w:rPr>
                      <w:t>Жизненные</w:t>
                    </w:r>
                    <w:r>
                      <w:rPr>
                        <w:color w:val="0000CC"/>
                      </w:rPr>
                      <w:t xml:space="preserve"> цели</w:t>
                    </w:r>
                  </w:p>
                  <w:p w:rsidR="00EB7EB3" w:rsidRDefault="00EB7EB3" w:rsidP="007570AB">
                    <w:pPr>
                      <w:pStyle w:val="26"/>
                      <w:numPr>
                        <w:ilvl w:val="0"/>
                        <w:numId w:val="28"/>
                      </w:numPr>
                      <w:jc w:val="left"/>
                    </w:pPr>
                    <w:r w:rsidRPr="00356A04">
                      <w:rPr>
                        <w:color w:val="0000CC"/>
                      </w:rPr>
                      <w:t>Веер карьер</w:t>
                    </w:r>
                  </w:p>
                </w:txbxContent>
              </v:textbox>
            </v:roundrect>
            <v:shape id="_x0000_s1033" type="#_x0000_t13" style="position:absolute;left:2267;top:3208;width:1458;height:3961" adj="13681,4920" strokecolor="#8064a2" strokeweight="5pt">
              <v:stroke linestyle="thickThin"/>
              <v:shadow color="#868686"/>
              <v:textbox style="layout-flow:vertical;mso-layout-flow-alt:bottom-to-top;mso-next-textbox:#_x0000_s1033" inset="0,0,0,0">
                <w:txbxContent>
                  <w:p w:rsidR="00EB7EB3" w:rsidRPr="000316F5" w:rsidRDefault="00EB7EB3" w:rsidP="007570AB">
                    <w:pPr>
                      <w:pStyle w:val="26"/>
                      <w:jc w:val="center"/>
                    </w:pPr>
                    <w:r w:rsidRPr="000316F5">
                      <w:t>УРОВЕНЬ УПРАВЛЕНИЯ МЕНЕДЖЕРА</w:t>
                    </w:r>
                  </w:p>
                </w:txbxContent>
              </v:textbox>
            </v:shape>
            <v:oval id="_x0000_s1034" style="position:absolute;left:1402;top:2800;width:680;height:1487" fillcolor="#b2a1c7" strokecolor="#8064a2" strokeweight="1pt">
              <v:fill color2="#8064a2" focusposition="1" focussize="" focus="50%" type="gradient"/>
              <v:shadow on="t" type="perspective" color="#3f3151" offset="1pt" offset2="-3pt"/>
              <v:textbox style="layout-flow:vertical;mso-layout-flow-alt:bottom-to-top;mso-next-textbox:#_x0000_s1034" inset="0,0,0,0">
                <w:txbxContent>
                  <w:p w:rsidR="00EB7EB3" w:rsidRPr="00A8147C" w:rsidRDefault="00EB7EB3" w:rsidP="007570AB">
                    <w:pPr>
                      <w:pStyle w:val="26"/>
                    </w:pPr>
                    <w:r>
                      <w:t>Высший</w:t>
                    </w:r>
                  </w:p>
                </w:txbxContent>
              </v:textbox>
            </v:oval>
            <v:rect id="_x0000_s1035" style="position:absolute;left:10661;top:3716;width:649;height:1923" fillcolor="#c2d69b" strokecolor="#c2d69b" strokeweight="1pt">
              <v:fill color2="#eaf1dd" angle="-45" focus="-50%" type="gradient"/>
              <v:shadow on="t" type="perspective" color="#4e6128" opacity=".5" offset="1pt" offset2="-3pt"/>
              <v:textbox style="layout-flow:vertical;mso-layout-flow-alt:bottom-to-top;mso-next-textbox:#_x0000_s1035" inset="0,0,0,0">
                <w:txbxContent>
                  <w:p w:rsidR="00EB7EB3" w:rsidRPr="00E33B03" w:rsidRDefault="00EB7EB3" w:rsidP="007570AB">
                    <w:pPr>
                      <w:pStyle w:val="26"/>
                    </w:pPr>
                    <w:r>
                      <w:t>Дифферен</w:t>
                    </w:r>
                    <w:r w:rsidRPr="0018152D">
                      <w:t>ции</w:t>
                    </w:r>
                  </w:p>
                </w:txbxContent>
              </v:textbox>
            </v:rect>
            <v:rect id="_x0000_s1036" style="position:absolute;left:10661;top:5606;width:649;height:1435" fillcolor="#c2d69b" strokecolor="#9bbb59" strokeweight="1pt">
              <v:fill color2="#9bbb59" focus="50%" type="gradient"/>
              <v:shadow on="t" type="perspective" color="#4e6128" offset="1pt" offset2="-3pt"/>
              <v:textbox style="layout-flow:vertical;mso-layout-flow-alt:bottom-to-top;mso-next-textbox:#_x0000_s1036" inset="0,0,0,0">
                <w:txbxContent>
                  <w:p w:rsidR="00EB7EB3" w:rsidRPr="00E33B03" w:rsidRDefault="00EB7EB3" w:rsidP="007570AB">
                    <w:pPr>
                      <w:pStyle w:val="26"/>
                    </w:pPr>
                    <w:r w:rsidRPr="0018152D">
                      <w:t>Интеграции</w:t>
                    </w:r>
                  </w:p>
                </w:txbxContent>
              </v:textbox>
            </v:rect>
            <v:rect id="_x0000_s1037" style="position:absolute;left:10661;top:7037;width:649;height:1575" fillcolor="#9bbb59" stroked="f" strokeweight="0">
              <v:fill color2="#74903b" focusposition=".5,.5" focussize="" focus="100%" type="gradientRadial"/>
              <v:shadow on="t" type="perspective" color="#4e6128" offset="1pt" offset2="-3pt"/>
              <v:textbox style="layout-flow:vertical;mso-layout-flow-alt:bottom-to-top;mso-next-textbox:#_x0000_s1037" inset="0,0,0,0">
                <w:txbxContent>
                  <w:p w:rsidR="00EB7EB3" w:rsidRDefault="00EB7EB3" w:rsidP="007570AB">
                    <w:pPr>
                      <w:pStyle w:val="26"/>
                    </w:pPr>
                    <w:r w:rsidRPr="0018152D">
                      <w:t>Ассоциации</w:t>
                    </w:r>
                  </w:p>
                </w:txbxContent>
              </v:textbox>
            </v:rect>
            <v:shape id="_x0000_s1038" type="#_x0000_t13" style="position:absolute;left:8852;top:3144;width:1467;height:3961;rotation:180" adj="13681,4920" strokecolor="#9bbb59" strokeweight="5pt">
              <v:stroke linestyle="thickThin"/>
              <v:shadow color="#868686"/>
              <v:textbox style="layout-flow:vertical;mso-layout-flow-alt:bottom-to-top;mso-next-textbox:#_x0000_s1038" inset="0,0,0,0">
                <w:txbxContent>
                  <w:p w:rsidR="00EB7EB3" w:rsidRPr="000316F5" w:rsidRDefault="00EB7EB3" w:rsidP="007570AB">
                    <w:pPr>
                      <w:pStyle w:val="26"/>
                      <w:jc w:val="center"/>
                    </w:pPr>
                    <w:r w:rsidRPr="000316F5">
                      <w:t xml:space="preserve">ФАЗЫ </w:t>
                    </w:r>
                    <w:r>
                      <w:br/>
                    </w:r>
                    <w:r w:rsidRPr="000316F5">
                      <w:t>РАЗВИТИЯ ОРГАНИЗАЦИИ</w:t>
                    </w:r>
                  </w:p>
                </w:txbxContent>
              </v:textbox>
            </v:shape>
            <v:roundrect id="_x0000_s1039" style="position:absolute;left:1469;top:469;width:1513;height:1253" arcsize="10923f" fillcolor="#7030a0" strokecolor="#92cddc" strokeweight="1pt">
              <v:fill color2="fill lighten(51)" angle="-45" focusposition=".5,.5" focussize="" method="linear sigma" focus="100%" type="gradient"/>
              <v:shadow on="t" type="perspective" color="#205867" opacity=".5" offset="1pt" offset2="-3pt"/>
              <v:textbox style="mso-next-textbox:#_x0000_s1039" inset="0,0,0,0">
                <w:txbxContent>
                  <w:p w:rsidR="00EB7EB3" w:rsidRPr="005D75B6" w:rsidRDefault="00EB7EB3" w:rsidP="007570AB">
                    <w:pPr>
                      <w:pStyle w:val="26"/>
                      <w:ind w:right="-49"/>
                      <w:jc w:val="center"/>
                      <w:rPr>
                        <w:sz w:val="22"/>
                      </w:rPr>
                    </w:pPr>
                    <w:r w:rsidRPr="005D75B6">
                      <w:rPr>
                        <w:sz w:val="22"/>
                      </w:rPr>
                      <w:t>Существу</w:t>
                    </w:r>
                    <w:r>
                      <w:rPr>
                        <w:sz w:val="22"/>
                      </w:rPr>
                      <w:t>-</w:t>
                    </w:r>
                    <w:r>
                      <w:rPr>
                        <w:sz w:val="22"/>
                      </w:rPr>
                      <w:br/>
                    </w:r>
                    <w:r w:rsidRPr="005D75B6">
                      <w:rPr>
                        <w:sz w:val="22"/>
                      </w:rPr>
                      <w:t>ющие и будущие тен</w:t>
                    </w:r>
                    <w:r>
                      <w:rPr>
                        <w:sz w:val="22"/>
                      </w:rPr>
                      <w:softHyphen/>
                    </w:r>
                    <w:r w:rsidRPr="005D75B6">
                      <w:rPr>
                        <w:sz w:val="22"/>
                      </w:rPr>
                      <w:t>денции рынка</w:t>
                    </w:r>
                  </w:p>
                </w:txbxContent>
              </v:textbox>
            </v:roundrect>
            <v:roundrect id="_x0000_s1040" style="position:absolute;left:6377;top:469;width:1686;height:1253" arcsize="10923f" fillcolor="#7030a0" strokecolor="#92cddc" strokeweight="1pt">
              <v:fill color2="fill lighten(51)" angle="-45" focusposition=".5,.5" focussize="" method="linear sigma" focus="100%" type="gradient"/>
              <v:shadow on="t" type="perspective" color="#205867" opacity=".5" offset="1pt" offset2="-3pt"/>
              <v:textbox style="mso-next-textbox:#_x0000_s1040" inset="0,0,0,0">
                <w:txbxContent>
                  <w:p w:rsidR="00EB7EB3" w:rsidRPr="005D75B6" w:rsidRDefault="00EB7EB3" w:rsidP="007570AB">
                    <w:pPr>
                      <w:pStyle w:val="26"/>
                      <w:ind w:right="53"/>
                      <w:jc w:val="center"/>
                      <w:rPr>
                        <w:sz w:val="22"/>
                        <w:szCs w:val="22"/>
                      </w:rPr>
                    </w:pPr>
                    <w:r w:rsidRPr="005D75B6">
                      <w:rPr>
                        <w:sz w:val="22"/>
                        <w:szCs w:val="22"/>
                      </w:rPr>
                      <w:t>Ключевые зоны ответственности менеджера</w:t>
                    </w:r>
                  </w:p>
                </w:txbxContent>
              </v:textbox>
            </v:roundrect>
            <v:roundrect id="_x0000_s1041" style="position:absolute;left:8143;top:469;width:1489;height:1253" arcsize="10923f" fillcolor="#7030a0" strokecolor="#92cddc" strokeweight="1pt">
              <v:fill color2="fill lighten(51)" angle="-45" focusposition=".5,.5" focussize="" method="linear sigma" focus="100%" type="gradient"/>
              <v:shadow on="t" type="perspective" color="#205867" opacity=".5" offset="1pt" offset2="-3pt"/>
              <v:textbox style="mso-next-textbox:#_x0000_s1041" inset="0,0,0,0">
                <w:txbxContent>
                  <w:p w:rsidR="00EB7EB3" w:rsidRPr="005D75B6" w:rsidRDefault="00EB7EB3" w:rsidP="007570AB">
                    <w:pPr>
                      <w:pStyle w:val="26"/>
                      <w:jc w:val="center"/>
                      <w:rPr>
                        <w:sz w:val="22"/>
                        <w:szCs w:val="22"/>
                      </w:rPr>
                    </w:pPr>
                    <w:r w:rsidRPr="005D75B6">
                      <w:rPr>
                        <w:sz w:val="22"/>
                        <w:szCs w:val="22"/>
                      </w:rPr>
                      <w:t>Ожидаемые результаты деятельности</w:t>
                    </w:r>
                  </w:p>
                </w:txbxContent>
              </v:textbox>
            </v:roundrect>
            <v:roundrect id="_x0000_s1042" style="position:absolute;left:9706;top:469;width:1558;height:1253" arcsize="10923f" fillcolor="#7030a0" strokecolor="#92cddc" strokeweight="1pt">
              <v:fill color2="fill lighten(51)" angle="-45" focusposition=".5,.5" focussize="" method="linear sigma" focus="100%" type="gradient"/>
              <v:shadow on="t" type="perspective" color="#205867" opacity=".5" offset="1pt" offset2="-3pt"/>
              <v:textbox style="mso-next-textbox:#_x0000_s1042" inset="0,0,0,0">
                <w:txbxContent>
                  <w:p w:rsidR="00EB7EB3" w:rsidRPr="005D75B6" w:rsidRDefault="00EB7EB3" w:rsidP="007570AB">
                    <w:pPr>
                      <w:pStyle w:val="26"/>
                      <w:ind w:right="-81"/>
                      <w:jc w:val="center"/>
                      <w:rPr>
                        <w:sz w:val="22"/>
                        <w:szCs w:val="22"/>
                      </w:rPr>
                    </w:pPr>
                    <w:r w:rsidRPr="005D75B6">
                      <w:rPr>
                        <w:sz w:val="22"/>
                        <w:szCs w:val="22"/>
                      </w:rPr>
                      <w:t xml:space="preserve">Субъективные критерии </w:t>
                    </w:r>
                    <w:r w:rsidRPr="005D75B6">
                      <w:rPr>
                        <w:sz w:val="22"/>
                        <w:szCs w:val="22"/>
                      </w:rPr>
                      <w:br/>
                      <w:t>эффективности</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left:6277;top:-2784;width:279;height:9731;rotation:90" adj=",10796">
              <v:textbox inset="0,0,0,0"/>
            </v:shape>
            <v:roundrect id="_x0000_s1044" style="position:absolute;left:8161;top:8516;width:2596;height:892" arcsize="10923f" fillcolor="#7030a0" strokecolor="#92cddc" strokeweight="1pt">
              <v:fill color2="fill lighten(51)" angle="-45" focusposition=".5,.5" focussize="" method="linear sigma" focus="100%" type="gradient"/>
              <v:shadow on="t" type="perspective" color="#205867" opacity=".5" offset="1pt" offset2="-3pt"/>
              <v:textbox style="mso-next-textbox:#_x0000_s1044" inset="0,0,0,0">
                <w:txbxContent>
                  <w:p w:rsidR="00EB7EB3" w:rsidRPr="00D840DF" w:rsidRDefault="00EB7EB3" w:rsidP="007570AB">
                    <w:pPr>
                      <w:pStyle w:val="26"/>
                      <w:jc w:val="center"/>
                    </w:pPr>
                    <w:r>
                      <w:t>Профессионализация менеджеров</w:t>
                    </w:r>
                  </w:p>
                </w:txbxContent>
              </v:textbox>
            </v:roundrect>
            <v:roundrect id="_x0000_s1045" style="position:absolute;left:5651;top:8516;width:2367;height:892" arcsize="10923f" fillcolor="#7030a0" strokecolor="#92cddc" strokeweight="1pt">
              <v:fill color2="fill lighten(51)" angle="-45" focusposition=".5,.5" focussize="" method="linear sigma" focus="100%" type="gradient"/>
              <v:shadow on="t" type="perspective" color="#205867" opacity=".5" offset="1pt" offset2="-3pt"/>
              <v:textbox style="mso-next-textbox:#_x0000_s1045" inset="0,0,0,0">
                <w:txbxContent>
                  <w:p w:rsidR="00EB7EB3" w:rsidRPr="00D840DF" w:rsidRDefault="00EB7EB3" w:rsidP="007570AB">
                    <w:pPr>
                      <w:pStyle w:val="26"/>
                      <w:jc w:val="center"/>
                    </w:pPr>
                    <w:r>
                      <w:t>Институт бизнес-образования</w:t>
                    </w:r>
                  </w:p>
                </w:txbxContent>
              </v:textbox>
            </v:roundrect>
            <v:roundrect id="_x0000_s1046" style="position:absolute;left:3744;top:8516;width:1653;height:892" arcsize="10923f" fillcolor="#7030a0" strokecolor="#92cddc" strokeweight="1pt">
              <v:fill color2="fill lighten(51)" angle="-45" focusposition=".5,.5" focussize="" method="linear sigma" focus="100%" type="gradient"/>
              <v:shadow on="t" type="perspective" color="#205867" opacity=".5" offset="1pt" offset2="-3pt"/>
              <v:textbox style="mso-next-textbox:#_x0000_s1046" inset="0,0,0,0">
                <w:txbxContent>
                  <w:p w:rsidR="00EB7EB3" w:rsidRPr="00D840DF" w:rsidRDefault="00EB7EB3" w:rsidP="007570AB">
                    <w:pPr>
                      <w:pStyle w:val="26"/>
                      <w:jc w:val="center"/>
                    </w:pPr>
                    <w:r>
                      <w:t xml:space="preserve">Институт </w:t>
                    </w:r>
                    <w:r>
                      <w:br/>
                      <w:t>права</w:t>
                    </w:r>
                  </w:p>
                </w:txbxContent>
              </v:textbox>
            </v:roundrect>
            <v:roundrect id="_x0000_s1047" style="position:absolute;left:2004;top:8516;width:1482;height:892" arcsize="10923f" fillcolor="#7030a0" strokecolor="#92cddc" strokeweight="1pt">
              <v:fill color2="fill lighten(51)" angle="-45" focusposition=".5,.5" focussize="" method="linear sigma" focus="100%" type="gradient"/>
              <v:shadow on="t" type="perspective" color="#205867" opacity=".5" offset="1pt" offset2="-3pt"/>
              <v:textbox style="mso-next-textbox:#_x0000_s1047" inset="0,0,0,0">
                <w:txbxContent>
                  <w:p w:rsidR="00EB7EB3" w:rsidRDefault="00EB7EB3" w:rsidP="007570AB">
                    <w:pPr>
                      <w:pStyle w:val="26"/>
                      <w:jc w:val="center"/>
                    </w:pPr>
                    <w:r>
                      <w:t>Институт семьи</w:t>
                    </w:r>
                  </w:p>
                </w:txbxContent>
              </v:textbox>
            </v:roundrect>
            <v:shape id="_x0000_s1048" type="#_x0000_t88" style="position:absolute;left:6196;top:3779;width:360;height:9169;rotation:90;flip:y">
              <v:textbox inset="0,0,0,0"/>
            </v:shape>
            <v:roundrect id="_x0000_s1049" style="position:absolute;left:4611;top:469;width:1690;height:1253" arcsize="10923f" fillcolor="#7030a0" strokecolor="#92cddc" strokeweight="1pt">
              <v:fill color2="fill lighten(51)" angle="-45" focusposition=".5,.5" focussize="" method="linear sigma" focus="100%" type="gradient"/>
              <v:shadow on="t" type="perspective" color="#205867" opacity=".5" offset="1pt" offset2="-3pt"/>
              <v:textbox style="mso-next-textbox:#_x0000_s1049" inset="0,0,0,0">
                <w:txbxContent>
                  <w:p w:rsidR="00EB7EB3" w:rsidRPr="005D75B6" w:rsidRDefault="00EB7EB3" w:rsidP="007570AB">
                    <w:pPr>
                      <w:pStyle w:val="26"/>
                      <w:ind w:right="53"/>
                      <w:jc w:val="center"/>
                      <w:rPr>
                        <w:sz w:val="22"/>
                        <w:szCs w:val="22"/>
                      </w:rPr>
                    </w:pPr>
                    <w:r w:rsidRPr="005D75B6">
                      <w:rPr>
                        <w:sz w:val="22"/>
                        <w:szCs w:val="22"/>
                      </w:rPr>
                      <w:t>Кросскуль</w:t>
                    </w:r>
                    <w:r>
                      <w:rPr>
                        <w:sz w:val="22"/>
                        <w:szCs w:val="22"/>
                      </w:rPr>
                      <w:t>-</w:t>
                    </w:r>
                    <w:r>
                      <w:rPr>
                        <w:sz w:val="22"/>
                        <w:szCs w:val="22"/>
                      </w:rPr>
                      <w:br/>
                    </w:r>
                    <w:r w:rsidRPr="005D75B6">
                      <w:rPr>
                        <w:sz w:val="22"/>
                        <w:szCs w:val="22"/>
                      </w:rPr>
                      <w:t>турные особенности орга</w:t>
                    </w:r>
                    <w:r>
                      <w:rPr>
                        <w:sz w:val="22"/>
                        <w:szCs w:val="22"/>
                      </w:rPr>
                      <w:softHyphen/>
                    </w:r>
                    <w:r w:rsidRPr="005D75B6">
                      <w:rPr>
                        <w:sz w:val="22"/>
                        <w:szCs w:val="22"/>
                      </w:rPr>
                      <w:t>низации</w:t>
                    </w:r>
                  </w:p>
                </w:txbxContent>
              </v:textbox>
            </v:roundrect>
            <v:roundrect id="_x0000_s1050" style="position:absolute;left:3043;top:469;width:1501;height:1253" arcsize="10923f" fillcolor="#7030a0" strokecolor="#92cddc" strokeweight="1pt">
              <v:fill color2="fill lighten(51)" angle="-45" focusposition=".5,.5" focussize="" method="linear sigma" focus="100%" type="gradient"/>
              <v:shadow on="t" type="perspective" color="#205867" opacity=".5" offset="1pt" offset2="-3pt"/>
              <v:textbox style="mso-next-textbox:#_x0000_s1050" inset="0,0,0,0">
                <w:txbxContent>
                  <w:p w:rsidR="00EB7EB3" w:rsidRPr="005D75B6" w:rsidRDefault="00EB7EB3" w:rsidP="007570AB">
                    <w:pPr>
                      <w:pStyle w:val="26"/>
                      <w:ind w:right="-93"/>
                      <w:jc w:val="center"/>
                      <w:rPr>
                        <w:sz w:val="22"/>
                        <w:szCs w:val="22"/>
                      </w:rPr>
                    </w:pPr>
                    <w:r>
                      <w:rPr>
                        <w:sz w:val="22"/>
                        <w:szCs w:val="22"/>
                      </w:rPr>
                      <w:t xml:space="preserve">Степень конкуренции в </w:t>
                    </w:r>
                    <w:r>
                      <w:rPr>
                        <w:sz w:val="22"/>
                        <w:szCs w:val="22"/>
                      </w:rPr>
                      <w:br/>
                      <w:t>бизнесе</w:t>
                    </w:r>
                  </w:p>
                </w:txbxContent>
              </v:textbox>
            </v:roundrect>
          </v:group>
        </w:pict>
      </w: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Pr="00A31101" w:rsidRDefault="007570AB" w:rsidP="007570AB">
      <w:pPr>
        <w:spacing w:line="360" w:lineRule="auto"/>
        <w:ind w:firstLine="708"/>
        <w:jc w:val="center"/>
        <w:rPr>
          <w:highlight w:val="yellow"/>
        </w:rPr>
      </w:pPr>
    </w:p>
    <w:p w:rsidR="007570AB" w:rsidRDefault="007570AB" w:rsidP="00636595">
      <w:pPr>
        <w:pStyle w:val="7"/>
      </w:pPr>
    </w:p>
    <w:p w:rsidR="009035E8" w:rsidRDefault="009035E8" w:rsidP="00636595">
      <w:pPr>
        <w:pStyle w:val="7"/>
      </w:pPr>
    </w:p>
    <w:p w:rsidR="007570AB" w:rsidRPr="00436EA8" w:rsidRDefault="007570AB" w:rsidP="00636595">
      <w:pPr>
        <w:pStyle w:val="7"/>
      </w:pPr>
      <w:r w:rsidRPr="00A31101">
        <w:t xml:space="preserve">Рис. </w:t>
      </w:r>
      <w:r w:rsidR="00636595">
        <w:t>1</w:t>
      </w:r>
      <w:r w:rsidRPr="00A31101">
        <w:t>. Структура профиля менеджера</w:t>
      </w:r>
      <w:r w:rsidR="00436EA8" w:rsidRPr="00436EA8">
        <w:rPr>
          <w:szCs w:val="28"/>
        </w:rPr>
        <w:t xml:space="preserve"> [</w:t>
      </w:r>
      <w:r w:rsidR="00436EA8">
        <w:rPr>
          <w:szCs w:val="28"/>
        </w:rPr>
        <w:t>Ист.: 5, с</w:t>
      </w:r>
      <w:r w:rsidR="00436EA8" w:rsidRPr="00156DE7">
        <w:t>.</w:t>
      </w:r>
      <w:r w:rsidR="00436EA8">
        <w:t xml:space="preserve"> </w:t>
      </w:r>
      <w:r w:rsidR="00436EA8" w:rsidRPr="00156DE7">
        <w:t>292–301</w:t>
      </w:r>
      <w:r w:rsidR="00436EA8" w:rsidRPr="00436EA8">
        <w:rPr>
          <w:szCs w:val="28"/>
        </w:rPr>
        <w:t>]</w:t>
      </w:r>
    </w:p>
    <w:p w:rsidR="006C56E5" w:rsidRPr="007B6BA2" w:rsidRDefault="00156DE7" w:rsidP="007570AB">
      <w:r>
        <w:t>В России, однако</w:t>
      </w:r>
      <w:r w:rsidR="002A5AEA">
        <w:t>,</w:t>
      </w:r>
      <w:r>
        <w:t xml:space="preserve"> с</w:t>
      </w:r>
      <w:r w:rsidR="007570AB" w:rsidRPr="00BE7A06">
        <w:t>уществует терминологическое разногласие в трактовке компетенции между практиками и академическим сообществом</w:t>
      </w:r>
      <w:r>
        <w:t xml:space="preserve">. </w:t>
      </w:r>
      <w:r w:rsidR="007570AB" w:rsidRPr="00BE7A06">
        <w:t>Представител</w:t>
      </w:r>
      <w:r>
        <w:t>и</w:t>
      </w:r>
      <w:r w:rsidR="007570AB" w:rsidRPr="00BE7A06">
        <w:t xml:space="preserve"> высшей школы </w:t>
      </w:r>
      <w:r>
        <w:t xml:space="preserve">чаще относятся к </w:t>
      </w:r>
      <w:r w:rsidR="007570AB" w:rsidRPr="00BE7A06">
        <w:t>компетенция</w:t>
      </w:r>
      <w:r>
        <w:t>м</w:t>
      </w:r>
      <w:r w:rsidR="007570AB" w:rsidRPr="00BE7A06">
        <w:t xml:space="preserve"> как </w:t>
      </w:r>
      <w:r w:rsidR="00561061">
        <w:t>к</w:t>
      </w:r>
      <w:r w:rsidR="007570AB" w:rsidRPr="00BE7A06">
        <w:t xml:space="preserve"> потенциал</w:t>
      </w:r>
      <w:r>
        <w:t>у</w:t>
      </w:r>
      <w:r w:rsidR="007570AB" w:rsidRPr="00BE7A06">
        <w:t xml:space="preserve">, </w:t>
      </w:r>
      <w:r w:rsidR="006C56E5">
        <w:t>который можно накопить, представи</w:t>
      </w:r>
      <w:r w:rsidR="007B6BA2">
        <w:t>ть</w:t>
      </w:r>
      <w:r w:rsidR="006C56E5">
        <w:t xml:space="preserve"> его в виде списка</w:t>
      </w:r>
      <w:r w:rsidR="007570AB" w:rsidRPr="00BE7A06">
        <w:t xml:space="preserve"> учебны</w:t>
      </w:r>
      <w:r w:rsidR="006C56E5">
        <w:t>х</w:t>
      </w:r>
      <w:r w:rsidR="007570AB" w:rsidRPr="00BE7A06">
        <w:t xml:space="preserve"> предмет</w:t>
      </w:r>
      <w:r w:rsidR="006C56E5">
        <w:t>ов</w:t>
      </w:r>
      <w:r w:rsidR="007570AB" w:rsidRPr="00BE7A06">
        <w:t xml:space="preserve">. Практики </w:t>
      </w:r>
      <w:r w:rsidR="006C56E5">
        <w:t xml:space="preserve">же предпочитают рассуждать категориями </w:t>
      </w:r>
      <w:r w:rsidR="007570AB" w:rsidRPr="00BE7A06">
        <w:t>измеряемых возможност</w:t>
      </w:r>
      <w:r w:rsidR="006C56E5">
        <w:t>ей</w:t>
      </w:r>
      <w:r w:rsidR="007570AB" w:rsidRPr="00BE7A06">
        <w:t xml:space="preserve"> человека к эффективной деятельности</w:t>
      </w:r>
      <w:r w:rsidR="006C56E5">
        <w:t>, что наиболее близко к определению</w:t>
      </w:r>
      <w:r w:rsidR="007570AB" w:rsidRPr="00BE7A06">
        <w:t xml:space="preserve"> Спенсер</w:t>
      </w:r>
      <w:r w:rsidR="006C56E5">
        <w:t>ов: «</w:t>
      </w:r>
      <w:r w:rsidR="006C56E5" w:rsidRPr="00BE7A06">
        <w:t>Компетенци</w:t>
      </w:r>
      <w:r w:rsidR="006C56E5">
        <w:t xml:space="preserve">я - </w:t>
      </w:r>
      <w:r w:rsidR="007570AB" w:rsidRPr="00BE7A06">
        <w:rPr>
          <w:i/>
        </w:rPr>
        <w:t xml:space="preserve">это базовое качество индивидуума (мотивы, психофизиологические особенности, установки, ценности, знания и навыки), имеющее причинное отношение к эффективному и/или наилучшему на основе </w:t>
      </w:r>
      <w:r w:rsidR="007570AB" w:rsidRPr="007B6BA2">
        <w:rPr>
          <w:i/>
        </w:rPr>
        <w:t>критериев исполнению в работе или в других ситуациях</w:t>
      </w:r>
      <w:r w:rsidR="007570AB" w:rsidRPr="007B6BA2">
        <w:t>»</w:t>
      </w:r>
      <w:r w:rsidR="00436EA8" w:rsidRPr="007B6BA2">
        <w:t xml:space="preserve"> [8]</w:t>
      </w:r>
      <w:r w:rsidR="007570AB" w:rsidRPr="007B6BA2">
        <w:t xml:space="preserve">. </w:t>
      </w:r>
    </w:p>
    <w:p w:rsidR="007570AB" w:rsidRPr="007B6BA2" w:rsidRDefault="007B6BA2" w:rsidP="007570AB">
      <w:r w:rsidRPr="007B6BA2">
        <w:t xml:space="preserve">Понимание </w:t>
      </w:r>
      <w:r w:rsidR="007570AB" w:rsidRPr="007B6BA2">
        <w:t xml:space="preserve">компетенции Спенсерами глубже, </w:t>
      </w:r>
      <w:r w:rsidRPr="007B6BA2">
        <w:t>поскольку они полагают, что</w:t>
      </w:r>
      <w:r w:rsidR="007570AB" w:rsidRPr="007B6BA2">
        <w:t>:</w:t>
      </w:r>
    </w:p>
    <w:p w:rsidR="007570AB" w:rsidRPr="007B6BA2" w:rsidRDefault="007570AB" w:rsidP="006C56E5">
      <w:pPr>
        <w:pStyle w:val="afe"/>
        <w:numPr>
          <w:ilvl w:val="0"/>
          <w:numId w:val="33"/>
        </w:numPr>
      </w:pPr>
      <w:r w:rsidRPr="007B6BA2">
        <w:t xml:space="preserve">компетенция – это не потенциал (способность и готовность), а </w:t>
      </w:r>
      <w:r w:rsidR="007B6BA2" w:rsidRPr="007B6BA2">
        <w:t xml:space="preserve">активное </w:t>
      </w:r>
      <w:r w:rsidRPr="007B6BA2">
        <w:t xml:space="preserve">начало </w:t>
      </w:r>
      <w:r w:rsidR="007B6BA2" w:rsidRPr="007B6BA2">
        <w:t>деятельности, «</w:t>
      </w:r>
      <w:r w:rsidRPr="007B6BA2">
        <w:t>имеющее причинное отношение</w:t>
      </w:r>
      <w:r w:rsidR="007B6BA2" w:rsidRPr="007B6BA2">
        <w:t>»</w:t>
      </w:r>
      <w:r w:rsidRPr="007B6BA2">
        <w:t>;</w:t>
      </w:r>
    </w:p>
    <w:p w:rsidR="007570AB" w:rsidRPr="007B6BA2" w:rsidRDefault="007570AB" w:rsidP="006C56E5">
      <w:pPr>
        <w:pStyle w:val="afe"/>
        <w:numPr>
          <w:ilvl w:val="0"/>
          <w:numId w:val="33"/>
        </w:numPr>
      </w:pPr>
      <w:r w:rsidRPr="007B6BA2">
        <w:t>результат действия на основе компетенции – не просто успешная деятельност</w:t>
      </w:r>
      <w:r w:rsidR="007B6BA2" w:rsidRPr="007B6BA2">
        <w:t>ь</w:t>
      </w:r>
      <w:r w:rsidRPr="007B6BA2">
        <w:t>, но «эффективное</w:t>
      </w:r>
      <w:r w:rsidR="007B6BA2" w:rsidRPr="007B6BA2">
        <w:t xml:space="preserve"> и/или</w:t>
      </w:r>
      <w:r w:rsidRPr="007B6BA2">
        <w:t xml:space="preserve"> наилучшее» исполнение;</w:t>
      </w:r>
    </w:p>
    <w:p w:rsidR="007570AB" w:rsidRPr="007B6BA2" w:rsidRDefault="002A5AEA" w:rsidP="006C56E5">
      <w:pPr>
        <w:pStyle w:val="afe"/>
        <w:numPr>
          <w:ilvl w:val="0"/>
          <w:numId w:val="33"/>
        </w:numPr>
      </w:pPr>
      <w:r w:rsidRPr="007B6BA2">
        <w:lastRenderedPageBreak/>
        <w:t xml:space="preserve">наконец, </w:t>
      </w:r>
      <w:r w:rsidR="007570AB" w:rsidRPr="007B6BA2">
        <w:t>Спенсеры говорят о критериальности – как основе измерения компетентности.</w:t>
      </w:r>
    </w:p>
    <w:p w:rsidR="002A5AEA" w:rsidRPr="00BE7A06" w:rsidRDefault="002A5AEA" w:rsidP="002A5AEA">
      <w:r>
        <w:t xml:space="preserve">Замечание </w:t>
      </w:r>
      <w:r w:rsidRPr="00BE7A06">
        <w:t>Р. Бояцис</w:t>
      </w:r>
      <w:r>
        <w:t>а</w:t>
      </w:r>
      <w:r w:rsidR="00436EA8">
        <w:t xml:space="preserve"> </w:t>
      </w:r>
      <w:r w:rsidR="00436EA8" w:rsidRPr="00436EA8">
        <w:t>[2]</w:t>
      </w:r>
      <w:r>
        <w:t xml:space="preserve">, связано с </w:t>
      </w:r>
      <w:r w:rsidRPr="00BE7A06">
        <w:t>достаточны</w:t>
      </w:r>
      <w:r>
        <w:t>м</w:t>
      </w:r>
      <w:r w:rsidRPr="00BE7A06">
        <w:t xml:space="preserve"> характер</w:t>
      </w:r>
      <w:r>
        <w:t xml:space="preserve">ом </w:t>
      </w:r>
      <w:r w:rsidRPr="00BE7A06">
        <w:t>компетенций</w:t>
      </w:r>
      <w:r>
        <w:t xml:space="preserve">: «… </w:t>
      </w:r>
      <w:r w:rsidRPr="00BE7A06">
        <w:t>они не имеют решающего значения, если не соответствуют функциональным требованиям самой работы и культуре организации</w:t>
      </w:r>
      <w:r>
        <w:t>»</w:t>
      </w:r>
      <w:r w:rsidRPr="00BE7A06">
        <w:t>.</w:t>
      </w:r>
    </w:p>
    <w:p w:rsidR="007E0C7C" w:rsidRDefault="002A5AEA" w:rsidP="007570AB">
      <w:r>
        <w:t xml:space="preserve">Вопрос кластеризации </w:t>
      </w:r>
      <w:r w:rsidR="007570AB" w:rsidRPr="00BE7A06">
        <w:t>компетен</w:t>
      </w:r>
      <w:r>
        <w:t xml:space="preserve">ций, на наш взгляд отражает представления авторов о структуре деятельности </w:t>
      </w:r>
      <w:r w:rsidR="007E0C7C">
        <w:t xml:space="preserve">объекта (работника, руководителя, </w:t>
      </w:r>
      <w:r>
        <w:t>менеджера</w:t>
      </w:r>
      <w:r w:rsidR="007E0C7C">
        <w:t xml:space="preserve"> среднего звена)</w:t>
      </w:r>
      <w:r>
        <w:t>. Так</w:t>
      </w:r>
      <w:r w:rsidR="007570AB" w:rsidRPr="00BE7A06">
        <w:t xml:space="preserve"> И.Б. Дуракова предлагает четыре группы основных индивидуальных компетенций работников: профессиональные (знания, которые работник получил и может предоставить в распоряжение предприятия); методические (технологии, которые способствуют использованию знания, полученного через профессиональную компетенцию); социальные (все ценностно-необходимые, не обусловленные работой выражения мнений по отношению к другим работникам) и личностные (или самокомпетенции), которые охватывают такие составляющие, как саморефлексия, самоконтроль, мотивация и эмпатия)</w:t>
      </w:r>
      <w:r w:rsidR="00436EA8" w:rsidRPr="00436EA8">
        <w:t xml:space="preserve"> [10,</w:t>
      </w:r>
      <w:r w:rsidR="00436EA8">
        <w:rPr>
          <w:lang w:val="en-US"/>
        </w:rPr>
        <w:t> c</w:t>
      </w:r>
      <w:r w:rsidR="00436EA8" w:rsidRPr="00441B89">
        <w:t>. 154</w:t>
      </w:r>
      <w:r w:rsidR="00436EA8">
        <w:t>–165</w:t>
      </w:r>
      <w:r w:rsidR="00436EA8" w:rsidRPr="00436EA8">
        <w:t>]</w:t>
      </w:r>
      <w:r w:rsidR="007570AB" w:rsidRPr="00BE7A06">
        <w:t>.</w:t>
      </w:r>
      <w:r w:rsidR="007E0C7C">
        <w:t xml:space="preserve"> </w:t>
      </w:r>
      <w:bookmarkStart w:id="3" w:name="_Toc282770196"/>
      <w:r w:rsidR="007570AB" w:rsidRPr="00BE7A06">
        <w:t>М. Паркинсон</w:t>
      </w:r>
      <w:bookmarkEnd w:id="3"/>
      <w:r w:rsidR="007570AB" w:rsidRPr="00BE7A06">
        <w:t xml:space="preserve"> поделил 45 компетенций на следующие кластеры</w:t>
      </w:r>
      <w:r w:rsidR="00436EA8" w:rsidRPr="00436EA8">
        <w:t xml:space="preserve"> [9]</w:t>
      </w:r>
      <w:r w:rsidR="007570AB" w:rsidRPr="00BE7A06">
        <w:t xml:space="preserve">: интеллект, личность, коммуникации, мотивация, организация, ориентация на результат. </w:t>
      </w:r>
      <w:r w:rsidR="007E0C7C" w:rsidRPr="00BE7A06">
        <w:t>Классификация Р. Бюннера в большей степени ориентирована на управленческих работников и включает шесть групп компетенций: руководящие, интеркультурные, коммуникационные, методические, социальные и компетенции «</w:t>
      </w:r>
      <w:r w:rsidR="007E0C7C" w:rsidRPr="00BE7A06">
        <w:rPr>
          <w:szCs w:val="28"/>
        </w:rPr>
        <w:t>самоменеджмента»</w:t>
      </w:r>
      <w:r w:rsidR="00436EA8" w:rsidRPr="00436EA8">
        <w:rPr>
          <w:szCs w:val="28"/>
        </w:rPr>
        <w:t xml:space="preserve"> [11]</w:t>
      </w:r>
      <w:r w:rsidR="007E0C7C" w:rsidRPr="00BE7A06">
        <w:rPr>
          <w:szCs w:val="28"/>
        </w:rPr>
        <w:t>.</w:t>
      </w:r>
      <w:r w:rsidR="007E0C7C" w:rsidRPr="00BE7A06">
        <w:t xml:space="preserve"> </w:t>
      </w:r>
      <w:r w:rsidR="007570AB" w:rsidRPr="00BE7A06">
        <w:t xml:space="preserve">В. Дулевич разработал двенадцать независимых компетенций работы менеджеров среднего звена, разделенные на четыре группы: интеллектуальные, межличностные, адаптивные и ориентированные на результат. </w:t>
      </w:r>
    </w:p>
    <w:p w:rsidR="007570AB" w:rsidRPr="00BE7A06" w:rsidRDefault="007E0C7C" w:rsidP="007570AB">
      <w:r>
        <w:t>Обзор показывает, что</w:t>
      </w:r>
      <w:r w:rsidR="007570AB">
        <w:t xml:space="preserve"> </w:t>
      </w:r>
      <w:r>
        <w:t xml:space="preserve">необходимо сравнительное </w:t>
      </w:r>
      <w:r w:rsidR="007570AB">
        <w:t>исследование</w:t>
      </w:r>
      <w:r w:rsidR="007570AB" w:rsidRPr="00BE7A06">
        <w:t xml:space="preserve"> компетен</w:t>
      </w:r>
      <w:r w:rsidR="007570AB">
        <w:t xml:space="preserve">тностных профилей менеджеров </w:t>
      </w:r>
      <w:r>
        <w:t xml:space="preserve">различных </w:t>
      </w:r>
      <w:r w:rsidR="007570AB" w:rsidRPr="00BE7A06">
        <w:t>уровн</w:t>
      </w:r>
      <w:r>
        <w:t>ей</w:t>
      </w:r>
      <w:r w:rsidR="007570AB" w:rsidRPr="00BE7A06">
        <w:t xml:space="preserve"> управления.</w:t>
      </w:r>
    </w:p>
    <w:p w:rsidR="009F4F6D" w:rsidRDefault="007E0C7C" w:rsidP="00561061">
      <w:pPr>
        <w:widowControl/>
        <w:autoSpaceDE w:val="0"/>
        <w:autoSpaceDN w:val="0"/>
        <w:adjustRightInd w:val="0"/>
        <w:ind w:firstLine="0"/>
        <w:jc w:val="left"/>
      </w:pPr>
      <w:r>
        <w:t xml:space="preserve">В своей </w:t>
      </w:r>
      <w:r w:rsidR="007570AB" w:rsidRPr="00BE7A06">
        <w:t>исследовательск</w:t>
      </w:r>
      <w:r>
        <w:t>ой</w:t>
      </w:r>
      <w:r w:rsidR="007570AB">
        <w:t xml:space="preserve"> модел</w:t>
      </w:r>
      <w:r>
        <w:t>и</w:t>
      </w:r>
      <w:r w:rsidR="007570AB">
        <w:t xml:space="preserve"> компетен</w:t>
      </w:r>
      <w:r>
        <w:t xml:space="preserve">тностного профиля </w:t>
      </w:r>
      <w:r w:rsidR="007570AB">
        <w:t>менеджера</w:t>
      </w:r>
      <w:r w:rsidR="007570AB" w:rsidRPr="00BE7A06">
        <w:t xml:space="preserve"> </w:t>
      </w:r>
      <w:r>
        <w:t xml:space="preserve">авторы </w:t>
      </w:r>
      <w:r w:rsidR="007570AB" w:rsidRPr="00BE7A06">
        <w:t>уч</w:t>
      </w:r>
      <w:r>
        <w:t>или</w:t>
      </w:r>
      <w:r w:rsidR="007570AB" w:rsidRPr="00BE7A06">
        <w:t xml:space="preserve"> сильные стороны предыдущих моделей</w:t>
      </w:r>
      <w:r>
        <w:t xml:space="preserve">, основываясь </w:t>
      </w:r>
      <w:r w:rsidR="007570AB" w:rsidRPr="00BE7A06">
        <w:t>на определени</w:t>
      </w:r>
      <w:r>
        <w:t>и</w:t>
      </w:r>
      <w:r w:rsidR="007570AB" w:rsidRPr="00BE7A06">
        <w:t xml:space="preserve"> компетенци</w:t>
      </w:r>
      <w:r>
        <w:t>й</w:t>
      </w:r>
      <w:r w:rsidR="007570AB" w:rsidRPr="00BE7A06">
        <w:t>, данное Спенсерами.</w:t>
      </w:r>
      <w:r>
        <w:t xml:space="preserve"> </w:t>
      </w:r>
      <w:r w:rsidR="009F4F6D">
        <w:t xml:space="preserve">В состав </w:t>
      </w:r>
      <w:r>
        <w:t xml:space="preserve">модели </w:t>
      </w:r>
      <w:r w:rsidR="009F4F6D">
        <w:t xml:space="preserve">вошли </w:t>
      </w:r>
      <w:r w:rsidR="005A6295" w:rsidRPr="00BE7A06">
        <w:t>39 компетенций, объединенных в пять кластеров: понимание и интеллект, личность и внутренняя мотивация, межличностные отношения, развитие организации и результат</w:t>
      </w:r>
      <w:r w:rsidR="00436EA8" w:rsidRPr="00436EA8">
        <w:t xml:space="preserve"> [6</w:t>
      </w:r>
      <w:r w:rsidR="00436EA8">
        <w:t>, с. 292 – 294</w:t>
      </w:r>
      <w:r w:rsidR="00436EA8" w:rsidRPr="00436EA8">
        <w:t>]</w:t>
      </w:r>
      <w:r w:rsidR="005A6295" w:rsidRPr="00BE7A06">
        <w:rPr>
          <w:bCs/>
        </w:rPr>
        <w:t>.</w:t>
      </w:r>
      <w:r w:rsidR="005A6295" w:rsidRPr="00BE7A06">
        <w:t xml:space="preserve"> </w:t>
      </w:r>
      <w:r>
        <w:t xml:space="preserve">В исследовании участвовали </w:t>
      </w:r>
      <w:r w:rsidR="00561061">
        <w:t xml:space="preserve">руководители низового, среднего и высшего звена </w:t>
      </w:r>
      <w:r w:rsidR="00561061" w:rsidRPr="00561061">
        <w:t>342 предприятий, отобранных с помощью бесповторной выборки по критерию отраслевой принадлежности по Пензенской области.</w:t>
      </w:r>
    </w:p>
    <w:p w:rsidR="005A6295" w:rsidRPr="00BE7A06" w:rsidRDefault="005A6295" w:rsidP="009F4F6D">
      <w:r w:rsidRPr="00BE7A06">
        <w:t xml:space="preserve">Требования относительно состава компетенций ко всем уровням управления предъявляются схожие, однако </w:t>
      </w:r>
      <w:r w:rsidR="009F4F6D">
        <w:t xml:space="preserve">для руководителей </w:t>
      </w:r>
      <w:r w:rsidRPr="00BE7A06">
        <w:t>высши</w:t>
      </w:r>
      <w:r w:rsidR="009F4F6D">
        <w:t>х</w:t>
      </w:r>
      <w:r w:rsidRPr="00BE7A06">
        <w:t xml:space="preserve"> уровн</w:t>
      </w:r>
      <w:r w:rsidR="009F4F6D">
        <w:t>ей</w:t>
      </w:r>
      <w:r w:rsidRPr="00BE7A06">
        <w:t xml:space="preserve"> управления </w:t>
      </w:r>
      <w:r w:rsidR="009F4F6D">
        <w:t xml:space="preserve">практически </w:t>
      </w:r>
      <w:r w:rsidRPr="00BE7A06">
        <w:t xml:space="preserve">по всем блокам компетенций отмечают </w:t>
      </w:r>
      <w:r w:rsidR="009F4F6D" w:rsidRPr="00BE7A06">
        <w:t xml:space="preserve">важность </w:t>
      </w:r>
      <w:r w:rsidR="009F4F6D">
        <w:t xml:space="preserve">компетенций больше чем у </w:t>
      </w:r>
      <w:r w:rsidRPr="00BE7A06">
        <w:t>низши</w:t>
      </w:r>
      <w:r w:rsidR="009F4F6D">
        <w:t>х уровней</w:t>
      </w:r>
      <w:r w:rsidRPr="00BE7A06">
        <w:t>. Наиболее значимы для руководителей всех уровней кластеры «Развитие организации» (</w:t>
      </w:r>
      <w:r w:rsidR="009F4F6D">
        <w:t xml:space="preserve">речь идет о </w:t>
      </w:r>
      <w:r w:rsidRPr="00BE7A06">
        <w:t>преданност</w:t>
      </w:r>
      <w:r w:rsidR="009F4F6D">
        <w:t>и</w:t>
      </w:r>
      <w:r w:rsidRPr="00BE7A06">
        <w:t xml:space="preserve"> компании и нацеленност</w:t>
      </w:r>
      <w:r w:rsidR="009F4F6D">
        <w:t>и</w:t>
      </w:r>
      <w:r w:rsidRPr="00BE7A06">
        <w:t xml:space="preserve"> на потребности клиентов) и «Результат» (рис. </w:t>
      </w:r>
      <w:r w:rsidR="00636595">
        <w:t>2</w:t>
      </w:r>
      <w:r w:rsidRPr="00BE7A06">
        <w:t xml:space="preserve">). </w:t>
      </w:r>
      <w:r w:rsidRPr="00BE7A06">
        <w:rPr>
          <w:bCs/>
        </w:rPr>
        <w:t xml:space="preserve">Кластер «Личность и внутренняя мотивация» более значим для менеджеров среднего звена по отношению к другим уровням управления. Особенно выделяются </w:t>
      </w:r>
      <w:r w:rsidRPr="00BE7A06">
        <w:t>ответственность, заинтересованность и самоконтроль.</w:t>
      </w:r>
    </w:p>
    <w:p w:rsidR="00436EA8" w:rsidRPr="00BE7A06" w:rsidRDefault="00436EA8" w:rsidP="00436EA8">
      <w:r w:rsidRPr="00BE7A06">
        <w:t>Для низового уровня наиболее важны компетенции</w:t>
      </w:r>
      <w:r w:rsidRPr="00BE7A06">
        <w:rPr>
          <w:rStyle w:val="ab"/>
        </w:rPr>
        <w:footnoteReference w:id="1"/>
      </w:r>
      <w:r w:rsidRPr="00BE7A06">
        <w:t>: ЛВМ: Ответственность (4,8); РО: Ориентация на обслуживание клиента (4,5); Р: Умение принимать решения (4,3); Р: Способность работать автономно (4,3); Р: Трудолюбие (4,3); ЛВМ: Заинтересованность (4,3); ПИ: Концептуальное мышление (4,3); МО: Дистанцирование (4,3).</w:t>
      </w:r>
    </w:p>
    <w:p w:rsidR="00436EA8" w:rsidRPr="00BE7A06" w:rsidRDefault="00436EA8" w:rsidP="00436EA8">
      <w:r w:rsidRPr="00BE7A06">
        <w:t>Для среднего уровня наиболее важны следующие компетенции: Р: Ориентация на достижение (4,5); Р: Трудолюбие (4,4); ЛВМ: Ответственность (4,4); ЛВМ: Заинтересованность (4,2); ЛВМ: Самоконтроль (4,2); МО: Командная работа и сотрудничество (4,2); Р: Умение принимать решения (4,2).</w:t>
      </w:r>
    </w:p>
    <w:p w:rsidR="00436EA8" w:rsidRPr="00BE7A06" w:rsidRDefault="00436EA8" w:rsidP="00436EA8">
      <w:r w:rsidRPr="00BE7A06">
        <w:t>Для высшего уровня важнейшими являются следующие компетенции: РО: Ориентация на обслуживание клиента (4,4); Р: Умение принимать решения (4,4); ПИ: Творчество (4,2); ЛВМ: Ответственность (4,2); МО: Гибкость (4,2); Р: Ориентация на дости</w:t>
      </w:r>
      <w:r w:rsidRPr="00BE7A06">
        <w:lastRenderedPageBreak/>
        <w:t>жение (4,2); Р: Способность работать автономно (4,2); ПИ: Аналитическое мышление (4,1).</w:t>
      </w:r>
    </w:p>
    <w:p w:rsidR="005A6295" w:rsidRPr="00BE7A06" w:rsidRDefault="005A6295" w:rsidP="005A6295"/>
    <w:p w:rsidR="005A6295" w:rsidRPr="00BE7A06" w:rsidRDefault="005A6295" w:rsidP="005A6295">
      <w:pPr>
        <w:ind w:firstLine="0"/>
        <w:rPr>
          <w:bCs/>
        </w:rPr>
      </w:pPr>
      <w:r>
        <w:rPr>
          <w:noProof/>
        </w:rPr>
        <w:drawing>
          <wp:inline distT="0" distB="0" distL="0" distR="0">
            <wp:extent cx="6124575" cy="2933700"/>
            <wp:effectExtent l="19050" t="19050" r="28575" b="19050"/>
            <wp:docPr id="18"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9" cstate="print"/>
                    <a:srcRect b="-85"/>
                    <a:stretch>
                      <a:fillRect/>
                    </a:stretch>
                  </pic:blipFill>
                  <pic:spPr bwMode="auto">
                    <a:xfrm>
                      <a:off x="0" y="0"/>
                      <a:ext cx="6124575" cy="2933700"/>
                    </a:xfrm>
                    <a:prstGeom prst="rect">
                      <a:avLst/>
                    </a:prstGeom>
                    <a:noFill/>
                    <a:ln w="6350" cmpd="sng">
                      <a:solidFill>
                        <a:srgbClr val="000000"/>
                      </a:solidFill>
                      <a:miter lim="800000"/>
                      <a:headEnd/>
                      <a:tailEnd/>
                    </a:ln>
                    <a:effectLst/>
                  </pic:spPr>
                </pic:pic>
              </a:graphicData>
            </a:graphic>
          </wp:inline>
        </w:drawing>
      </w:r>
    </w:p>
    <w:p w:rsidR="005A6295" w:rsidRPr="00BE7A06" w:rsidRDefault="005A6295" w:rsidP="00636595">
      <w:pPr>
        <w:pStyle w:val="7"/>
      </w:pPr>
      <w:bookmarkStart w:id="4" w:name="_Toc282770188"/>
      <w:bookmarkStart w:id="5" w:name="_Toc287790567"/>
      <w:r w:rsidRPr="00BE7A06">
        <w:t>Рис</w:t>
      </w:r>
      <w:r w:rsidR="00636595">
        <w:t>. 2</w:t>
      </w:r>
      <w:r w:rsidRPr="00BE7A06">
        <w:t xml:space="preserve"> Средние значения кластеров ключевых компетенций, </w:t>
      </w:r>
      <w:bookmarkEnd w:id="4"/>
      <w:bookmarkEnd w:id="5"/>
      <w:r w:rsidRPr="00BE7A06">
        <w:t>для трех уровней управления</w:t>
      </w:r>
    </w:p>
    <w:p w:rsidR="005A6295" w:rsidRDefault="005A6295" w:rsidP="005A6295">
      <w:r w:rsidRPr="00BE7A06">
        <w:t>Указанные наборы подтверждают гипотезу, что низовое звено имеет административный профиль, среднему более соответствует профиль «менеджер», а высшему – «лидер».</w:t>
      </w:r>
    </w:p>
    <w:p w:rsidR="00B56948" w:rsidRDefault="00C90358" w:rsidP="00B56948">
      <w:pPr>
        <w:rPr>
          <w:szCs w:val="28"/>
        </w:rPr>
      </w:pPr>
      <w:r w:rsidRPr="00C90358">
        <w:t>Интересным является</w:t>
      </w:r>
      <w:r w:rsidR="00B56948" w:rsidRPr="00C90358">
        <w:t xml:space="preserve"> </w:t>
      </w:r>
      <w:r w:rsidRPr="00C90358">
        <w:t xml:space="preserve">сравнение </w:t>
      </w:r>
      <w:r w:rsidR="00B56948" w:rsidRPr="00C90358">
        <w:t>оценки компетенций менеджера с компетенциями бакалавра менеджмента</w:t>
      </w:r>
      <w:r w:rsidR="00436EA8">
        <w:t xml:space="preserve"> </w:t>
      </w:r>
      <w:r w:rsidR="00436EA8" w:rsidRPr="00436EA8">
        <w:t>[</w:t>
      </w:r>
      <w:r w:rsidR="00436EA8">
        <w:t xml:space="preserve">4, </w:t>
      </w:r>
      <w:r w:rsidR="00436EA8" w:rsidRPr="00561061">
        <w:t>с. 72-76</w:t>
      </w:r>
      <w:r w:rsidR="00436EA8" w:rsidRPr="00436EA8">
        <w:t>]</w:t>
      </w:r>
      <w:r w:rsidRPr="00C90358">
        <w:t>, где</w:t>
      </w:r>
      <w:r w:rsidR="00B56948" w:rsidRPr="00C90358">
        <w:t xml:space="preserve"> </w:t>
      </w:r>
      <w:r w:rsidR="00B56948" w:rsidRPr="00C90358">
        <w:rPr>
          <w:szCs w:val="28"/>
        </w:rPr>
        <w:t xml:space="preserve">данные </w:t>
      </w:r>
      <w:r w:rsidRPr="00C90358">
        <w:rPr>
          <w:szCs w:val="28"/>
        </w:rPr>
        <w:t xml:space="preserve">были </w:t>
      </w:r>
      <w:r w:rsidR="00B56948" w:rsidRPr="00C90358">
        <w:rPr>
          <w:szCs w:val="28"/>
        </w:rPr>
        <w:t>получены в результате экспертн</w:t>
      </w:r>
      <w:r w:rsidRPr="00C90358">
        <w:rPr>
          <w:szCs w:val="28"/>
        </w:rPr>
        <w:t>ой</w:t>
      </w:r>
      <w:r w:rsidR="00B56948" w:rsidRPr="00C90358">
        <w:rPr>
          <w:szCs w:val="28"/>
        </w:rPr>
        <w:t xml:space="preserve"> </w:t>
      </w:r>
      <w:r w:rsidRPr="00C90358">
        <w:rPr>
          <w:szCs w:val="28"/>
        </w:rPr>
        <w:t>оценки</w:t>
      </w:r>
      <w:r w:rsidR="00B56948" w:rsidRPr="00C90358">
        <w:rPr>
          <w:szCs w:val="28"/>
        </w:rPr>
        <w:t xml:space="preserve"> профессорско-преподавательского состава, представителей бизнеса с учетом </w:t>
      </w:r>
      <w:r w:rsidRPr="00C90358">
        <w:rPr>
          <w:szCs w:val="28"/>
        </w:rPr>
        <w:t xml:space="preserve">и учитывали </w:t>
      </w:r>
      <w:r w:rsidR="00B56948" w:rsidRPr="00C90358">
        <w:rPr>
          <w:szCs w:val="28"/>
        </w:rPr>
        <w:t>дифференциаци</w:t>
      </w:r>
      <w:r w:rsidRPr="00C90358">
        <w:rPr>
          <w:szCs w:val="28"/>
        </w:rPr>
        <w:t>ю</w:t>
      </w:r>
      <w:r w:rsidR="00B56948" w:rsidRPr="00C90358">
        <w:rPr>
          <w:szCs w:val="28"/>
        </w:rPr>
        <w:t xml:space="preserve"> компетенций лучших и средних студентов.</w:t>
      </w:r>
    </w:p>
    <w:p w:rsidR="00436EA8" w:rsidRPr="00BE7A06" w:rsidRDefault="00436EA8" w:rsidP="00436EA8">
      <w:r w:rsidRPr="00BE7A06">
        <w:t xml:space="preserve">Основные акценты в подготовке бакалавра </w:t>
      </w:r>
      <w:r>
        <w:t xml:space="preserve">менеджмента </w:t>
      </w:r>
      <w:r w:rsidRPr="00BE7A06">
        <w:t>соответствуют акцентам компетентностного профиля менеджера: умение принимать решения, командная работа и сотрудничество, командное лидерство и ориентация на достижение, которые обусловлены направленностью учебного процесса на социализацию и воспитательный акцент. Инициативность характерна для бакалавра, который осознанно начинает свой жизненный путь.</w:t>
      </w:r>
    </w:p>
    <w:p w:rsidR="00436EA8" w:rsidRPr="00BE7A06" w:rsidRDefault="00436EA8" w:rsidP="00436EA8">
      <w:r w:rsidRPr="00BE7A06">
        <w:t>По кластеру «Понимание и интеллект» наблюдается согласованная актуальность аналитического и концептуального мышления. А низкая оценка компетенции «поиск информации» может быть связана с отсутствием связи студента с постоянной управленческой деятельностью. Основные расхождения по блоку «Личность и внутренняя мотивация», по нашему мнению, связаны с доминирующей методологией в современном образовании, направленной на передачу знаний, «научение» бакалавра как реципиента, тогда как в бизнесе более прослеживается акцент на обучение действием, где важнейшую роль играет внутренняя мотивация личности. В таком случае, логика развития бизнес-образования и потребности бизнеса указывают на необходимость усиления акцентов личностного развития в профиле бакалавра. По поводу достаточно низкой оценки компетенции «трудолюбие» в кластере «Результат» отметим, что трудолюбие является слабо дифференцирующей компетенцией, что подтверждает опрос в студенческой среде. Расхождения в кластере «Развитие организации» могут быть объяснены отсутствием объекта для проявления компетенции: у бакалавра нет клиента и его компании.</w:t>
      </w:r>
    </w:p>
    <w:p w:rsidR="00436EA8" w:rsidRPr="00BE7A06" w:rsidRDefault="00436EA8" w:rsidP="00B56948">
      <w:pPr>
        <w:rPr>
          <w:szCs w:val="28"/>
        </w:rPr>
      </w:pPr>
    </w:p>
    <w:p w:rsidR="00B56948" w:rsidRPr="00BE7A06" w:rsidRDefault="00B56948" w:rsidP="00436EA8">
      <w:pPr>
        <w:pStyle w:val="5"/>
      </w:pPr>
      <w:r w:rsidRPr="00BE7A06">
        <w:lastRenderedPageBreak/>
        <w:t xml:space="preserve">Таблица </w:t>
      </w:r>
      <w:r w:rsidR="00636595">
        <w:t>1</w:t>
      </w:r>
      <w:r w:rsidR="00436EA8">
        <w:t xml:space="preserve">. </w:t>
      </w:r>
      <w:r w:rsidRPr="00BE7A06">
        <w:t>Компетентностные профили менеджера и бакалавра менеджмента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192"/>
        <w:gridCol w:w="387"/>
        <w:gridCol w:w="606"/>
        <w:gridCol w:w="46"/>
        <w:gridCol w:w="532"/>
        <w:gridCol w:w="525"/>
        <w:gridCol w:w="31"/>
        <w:gridCol w:w="578"/>
        <w:gridCol w:w="416"/>
        <w:gridCol w:w="25"/>
        <w:gridCol w:w="526"/>
        <w:gridCol w:w="1150"/>
      </w:tblGrid>
      <w:tr w:rsidR="00B56948" w:rsidRPr="00BE7A06" w:rsidTr="00436EA8">
        <w:trPr>
          <w:trHeight w:val="374"/>
        </w:trPr>
        <w:tc>
          <w:tcPr>
            <w:tcW w:w="4784" w:type="dxa"/>
            <w:gridSpan w:val="2"/>
            <w:vMerge w:val="restart"/>
            <w:vAlign w:val="center"/>
          </w:tcPr>
          <w:p w:rsidR="00B56948" w:rsidRPr="00BE7A06" w:rsidRDefault="00B56948" w:rsidP="00D73018">
            <w:pPr>
              <w:autoSpaceDE w:val="0"/>
              <w:autoSpaceDN w:val="0"/>
              <w:adjustRightInd w:val="0"/>
              <w:ind w:firstLine="0"/>
              <w:jc w:val="center"/>
            </w:pPr>
            <w:r w:rsidRPr="00BE7A06">
              <w:t>Компетенции менеджера</w:t>
            </w:r>
          </w:p>
        </w:tc>
        <w:tc>
          <w:tcPr>
            <w:tcW w:w="3146" w:type="dxa"/>
            <w:gridSpan w:val="9"/>
          </w:tcPr>
          <w:p w:rsidR="00B56948" w:rsidRPr="00BE7A06" w:rsidRDefault="00B56948" w:rsidP="00D73018">
            <w:pPr>
              <w:autoSpaceDE w:val="0"/>
              <w:autoSpaceDN w:val="0"/>
              <w:adjustRightInd w:val="0"/>
              <w:ind w:firstLine="0"/>
              <w:jc w:val="center"/>
            </w:pPr>
            <w:r w:rsidRPr="00BE7A06">
              <w:t>Уровень управления</w:t>
            </w:r>
          </w:p>
        </w:tc>
        <w:tc>
          <w:tcPr>
            <w:tcW w:w="1676" w:type="dxa"/>
            <w:gridSpan w:val="2"/>
            <w:vMerge w:val="restart"/>
          </w:tcPr>
          <w:p w:rsidR="00B56948" w:rsidRPr="00BE7A06" w:rsidRDefault="00B56948" w:rsidP="00D73018">
            <w:pPr>
              <w:autoSpaceDE w:val="0"/>
              <w:autoSpaceDN w:val="0"/>
              <w:adjustRightInd w:val="0"/>
              <w:ind w:left="-85" w:right="-108" w:firstLine="0"/>
              <w:jc w:val="center"/>
            </w:pPr>
            <w:r w:rsidRPr="00BE7A06">
              <w:t xml:space="preserve">Бакалавр </w:t>
            </w:r>
          </w:p>
          <w:p w:rsidR="00B56948" w:rsidRPr="00BE7A06" w:rsidRDefault="00561061" w:rsidP="00561061">
            <w:pPr>
              <w:autoSpaceDE w:val="0"/>
              <w:autoSpaceDN w:val="0"/>
              <w:adjustRightInd w:val="0"/>
              <w:ind w:left="-85" w:right="-108" w:firstLine="0"/>
              <w:jc w:val="center"/>
            </w:pPr>
            <w:r>
              <w:t>менеджмента</w:t>
            </w:r>
          </w:p>
        </w:tc>
      </w:tr>
      <w:tr w:rsidR="00B56948" w:rsidRPr="00BE7A06" w:rsidTr="00436EA8">
        <w:trPr>
          <w:trHeight w:val="168"/>
        </w:trPr>
        <w:tc>
          <w:tcPr>
            <w:tcW w:w="4784" w:type="dxa"/>
            <w:gridSpan w:val="2"/>
            <w:vMerge/>
          </w:tcPr>
          <w:p w:rsidR="00B56948" w:rsidRPr="00BE7A06" w:rsidRDefault="00B56948" w:rsidP="00D73018">
            <w:pPr>
              <w:pStyle w:val="30"/>
            </w:pPr>
          </w:p>
        </w:tc>
        <w:tc>
          <w:tcPr>
            <w:tcW w:w="1039" w:type="dxa"/>
            <w:gridSpan w:val="3"/>
          </w:tcPr>
          <w:p w:rsidR="00B56948" w:rsidRPr="00BE7A06" w:rsidRDefault="00B56948" w:rsidP="00D73018">
            <w:pPr>
              <w:ind w:firstLine="0"/>
              <w:jc w:val="center"/>
            </w:pPr>
            <w:r w:rsidRPr="00BE7A06">
              <w:t>высший</w:t>
            </w:r>
          </w:p>
        </w:tc>
        <w:tc>
          <w:tcPr>
            <w:tcW w:w="1057" w:type="dxa"/>
            <w:gridSpan w:val="2"/>
          </w:tcPr>
          <w:p w:rsidR="00B56948" w:rsidRPr="00BE7A06" w:rsidRDefault="00B56948" w:rsidP="00D73018">
            <w:pPr>
              <w:ind w:firstLine="0"/>
              <w:jc w:val="center"/>
            </w:pPr>
            <w:r w:rsidRPr="00BE7A06">
              <w:t>средний</w:t>
            </w:r>
          </w:p>
        </w:tc>
        <w:tc>
          <w:tcPr>
            <w:tcW w:w="1050" w:type="dxa"/>
            <w:gridSpan w:val="4"/>
          </w:tcPr>
          <w:p w:rsidR="00B56948" w:rsidRPr="00BE7A06" w:rsidRDefault="00B56948" w:rsidP="00D73018">
            <w:pPr>
              <w:ind w:firstLine="0"/>
              <w:jc w:val="center"/>
            </w:pPr>
            <w:r w:rsidRPr="00BE7A06">
              <w:t>низовой</w:t>
            </w:r>
          </w:p>
        </w:tc>
        <w:tc>
          <w:tcPr>
            <w:tcW w:w="1676" w:type="dxa"/>
            <w:gridSpan w:val="2"/>
            <w:vMerge/>
          </w:tcPr>
          <w:p w:rsidR="00B56948" w:rsidRPr="00BE7A06" w:rsidRDefault="00B56948" w:rsidP="00D73018">
            <w:pPr>
              <w:jc w:val="center"/>
            </w:pPr>
          </w:p>
        </w:tc>
      </w:tr>
      <w:tr w:rsidR="00B56948" w:rsidRPr="00BE7A06" w:rsidTr="00436EA8">
        <w:trPr>
          <w:trHeight w:val="168"/>
        </w:trPr>
        <w:tc>
          <w:tcPr>
            <w:tcW w:w="4784" w:type="dxa"/>
            <w:gridSpan w:val="2"/>
          </w:tcPr>
          <w:p w:rsidR="00B56948" w:rsidRPr="00BE7A06" w:rsidRDefault="00B56948" w:rsidP="00D73018">
            <w:pPr>
              <w:ind w:firstLine="0"/>
              <w:jc w:val="center"/>
            </w:pPr>
            <w:r w:rsidRPr="00BE7A06">
              <w:t>1</w:t>
            </w:r>
          </w:p>
        </w:tc>
        <w:tc>
          <w:tcPr>
            <w:tcW w:w="1039" w:type="dxa"/>
            <w:gridSpan w:val="3"/>
          </w:tcPr>
          <w:p w:rsidR="00B56948" w:rsidRPr="00BE7A06" w:rsidRDefault="00B56948" w:rsidP="00D73018">
            <w:pPr>
              <w:ind w:firstLine="0"/>
              <w:jc w:val="center"/>
            </w:pPr>
            <w:r w:rsidRPr="00BE7A06">
              <w:t>2</w:t>
            </w:r>
          </w:p>
        </w:tc>
        <w:tc>
          <w:tcPr>
            <w:tcW w:w="1057" w:type="dxa"/>
            <w:gridSpan w:val="2"/>
          </w:tcPr>
          <w:p w:rsidR="00B56948" w:rsidRPr="00BE7A06" w:rsidRDefault="00B56948" w:rsidP="00D73018">
            <w:pPr>
              <w:ind w:firstLine="0"/>
              <w:jc w:val="center"/>
            </w:pPr>
            <w:r w:rsidRPr="00BE7A06">
              <w:t>3</w:t>
            </w:r>
          </w:p>
        </w:tc>
        <w:tc>
          <w:tcPr>
            <w:tcW w:w="1050" w:type="dxa"/>
            <w:gridSpan w:val="4"/>
          </w:tcPr>
          <w:p w:rsidR="00B56948" w:rsidRPr="00BE7A06" w:rsidRDefault="00B56948" w:rsidP="00D73018">
            <w:pPr>
              <w:ind w:firstLine="0"/>
              <w:jc w:val="center"/>
            </w:pPr>
            <w:r w:rsidRPr="00BE7A06">
              <w:t>4</w:t>
            </w:r>
          </w:p>
        </w:tc>
        <w:tc>
          <w:tcPr>
            <w:tcW w:w="1676" w:type="dxa"/>
            <w:gridSpan w:val="2"/>
          </w:tcPr>
          <w:p w:rsidR="00B56948" w:rsidRPr="00BE7A06" w:rsidRDefault="00B56948" w:rsidP="00D73018">
            <w:pPr>
              <w:ind w:firstLine="0"/>
              <w:jc w:val="center"/>
            </w:pPr>
            <w:r w:rsidRPr="00BE7A06">
              <w:t>5</w:t>
            </w:r>
          </w:p>
        </w:tc>
      </w:tr>
      <w:tr w:rsidR="00B56948" w:rsidRPr="00BE7A06" w:rsidTr="00D73018">
        <w:trPr>
          <w:trHeight w:val="191"/>
        </w:trPr>
        <w:tc>
          <w:tcPr>
            <w:tcW w:w="9606" w:type="dxa"/>
            <w:gridSpan w:val="13"/>
          </w:tcPr>
          <w:p w:rsidR="00B56948" w:rsidRPr="00BE7A06" w:rsidRDefault="00B56948" w:rsidP="00D73018">
            <w:pPr>
              <w:ind w:firstLine="0"/>
              <w:jc w:val="center"/>
            </w:pPr>
            <w:r w:rsidRPr="00BE7A06">
              <w:t>Кластер «ПОНИМАНИЕ И ИНТЕЛЛЕКТ»:</w:t>
            </w:r>
          </w:p>
        </w:tc>
      </w:tr>
      <w:tr w:rsidR="00B56948" w:rsidRPr="00BE7A06" w:rsidTr="00436EA8">
        <w:tc>
          <w:tcPr>
            <w:tcW w:w="4784" w:type="dxa"/>
            <w:gridSpan w:val="2"/>
          </w:tcPr>
          <w:p w:rsidR="00B56948" w:rsidRPr="00BE7A06" w:rsidRDefault="00B56948" w:rsidP="00D73018">
            <w:pPr>
              <w:ind w:firstLine="0"/>
            </w:pPr>
            <w:r w:rsidRPr="00BE7A06">
              <w:t xml:space="preserve">Аналитическое мышление </w:t>
            </w:r>
          </w:p>
        </w:tc>
        <w:tc>
          <w:tcPr>
            <w:tcW w:w="1039" w:type="dxa"/>
            <w:gridSpan w:val="3"/>
          </w:tcPr>
          <w:p w:rsidR="00B56948" w:rsidRPr="00BE7A06" w:rsidRDefault="00B56948" w:rsidP="00D73018">
            <w:pPr>
              <w:ind w:firstLine="0"/>
              <w:jc w:val="center"/>
            </w:pPr>
            <w:r w:rsidRPr="00BE7A06">
              <w:t>4,1</w:t>
            </w:r>
          </w:p>
        </w:tc>
        <w:tc>
          <w:tcPr>
            <w:tcW w:w="1057" w:type="dxa"/>
            <w:gridSpan w:val="2"/>
          </w:tcPr>
          <w:p w:rsidR="00B56948" w:rsidRPr="00BE7A06" w:rsidRDefault="00B56948" w:rsidP="00D73018">
            <w:pPr>
              <w:ind w:firstLine="0"/>
              <w:jc w:val="center"/>
            </w:pPr>
            <w:r w:rsidRPr="00BE7A06">
              <w:t>3,6</w:t>
            </w:r>
          </w:p>
        </w:tc>
        <w:tc>
          <w:tcPr>
            <w:tcW w:w="1025" w:type="dxa"/>
            <w:gridSpan w:val="3"/>
          </w:tcPr>
          <w:p w:rsidR="00B56948" w:rsidRPr="00BE7A06" w:rsidRDefault="00B56948" w:rsidP="00D73018">
            <w:pPr>
              <w:ind w:firstLine="0"/>
              <w:jc w:val="center"/>
            </w:pPr>
            <w:r w:rsidRPr="00BE7A06">
              <w:t>3,3</w:t>
            </w:r>
          </w:p>
        </w:tc>
        <w:tc>
          <w:tcPr>
            <w:tcW w:w="1701" w:type="dxa"/>
            <w:gridSpan w:val="3"/>
          </w:tcPr>
          <w:p w:rsidR="00B56948" w:rsidRPr="00BE7A06" w:rsidRDefault="00B56948" w:rsidP="00D73018">
            <w:pPr>
              <w:ind w:firstLine="0"/>
              <w:jc w:val="center"/>
            </w:pPr>
            <w:r w:rsidRPr="00BE7A06">
              <w:t>3,6</w:t>
            </w:r>
          </w:p>
        </w:tc>
      </w:tr>
      <w:tr w:rsidR="00B56948" w:rsidRPr="00BE7A06" w:rsidTr="00436EA8">
        <w:tc>
          <w:tcPr>
            <w:tcW w:w="4784" w:type="dxa"/>
            <w:gridSpan w:val="2"/>
          </w:tcPr>
          <w:p w:rsidR="00B56948" w:rsidRPr="00BE7A06" w:rsidRDefault="00B56948" w:rsidP="00D73018">
            <w:pPr>
              <w:ind w:firstLine="0"/>
            </w:pPr>
            <w:r w:rsidRPr="00BE7A06">
              <w:t xml:space="preserve">Концептуальное мышление </w:t>
            </w:r>
          </w:p>
        </w:tc>
        <w:tc>
          <w:tcPr>
            <w:tcW w:w="1039" w:type="dxa"/>
            <w:gridSpan w:val="3"/>
          </w:tcPr>
          <w:p w:rsidR="00B56948" w:rsidRPr="00BE7A06" w:rsidRDefault="00B56948" w:rsidP="00D73018">
            <w:pPr>
              <w:ind w:firstLine="0"/>
              <w:jc w:val="center"/>
            </w:pPr>
            <w:r w:rsidRPr="00BE7A06">
              <w:t>3,2</w:t>
            </w:r>
          </w:p>
        </w:tc>
        <w:tc>
          <w:tcPr>
            <w:tcW w:w="1057" w:type="dxa"/>
            <w:gridSpan w:val="2"/>
          </w:tcPr>
          <w:p w:rsidR="00B56948" w:rsidRPr="00BE7A06" w:rsidRDefault="00B56948" w:rsidP="00D73018">
            <w:pPr>
              <w:ind w:firstLine="0"/>
              <w:jc w:val="center"/>
            </w:pPr>
            <w:r w:rsidRPr="00BE7A06">
              <w:t>3,5</w:t>
            </w:r>
          </w:p>
        </w:tc>
        <w:tc>
          <w:tcPr>
            <w:tcW w:w="1025" w:type="dxa"/>
            <w:gridSpan w:val="3"/>
          </w:tcPr>
          <w:p w:rsidR="00B56948" w:rsidRPr="00BE7A06" w:rsidRDefault="00B56948" w:rsidP="00D73018">
            <w:pPr>
              <w:ind w:firstLine="0"/>
              <w:jc w:val="center"/>
            </w:pPr>
            <w:r w:rsidRPr="00BE7A06">
              <w:t>4,3</w:t>
            </w:r>
          </w:p>
        </w:tc>
        <w:tc>
          <w:tcPr>
            <w:tcW w:w="1701" w:type="dxa"/>
            <w:gridSpan w:val="3"/>
          </w:tcPr>
          <w:p w:rsidR="00B56948" w:rsidRPr="00BE7A06" w:rsidRDefault="00B56948" w:rsidP="00D73018">
            <w:pPr>
              <w:ind w:firstLine="0"/>
              <w:jc w:val="center"/>
            </w:pPr>
            <w:r w:rsidRPr="00BE7A06">
              <w:t>4</w:t>
            </w:r>
          </w:p>
        </w:tc>
      </w:tr>
      <w:tr w:rsidR="00B56948" w:rsidRPr="00BE7A06" w:rsidTr="00436EA8">
        <w:tc>
          <w:tcPr>
            <w:tcW w:w="4784" w:type="dxa"/>
            <w:gridSpan w:val="2"/>
          </w:tcPr>
          <w:p w:rsidR="00B56948" w:rsidRPr="00BE7A06" w:rsidRDefault="00B56948" w:rsidP="00D73018">
            <w:pPr>
              <w:ind w:firstLine="0"/>
            </w:pPr>
            <w:r w:rsidRPr="00BE7A06">
              <w:t xml:space="preserve">Поиск информации </w:t>
            </w:r>
          </w:p>
        </w:tc>
        <w:tc>
          <w:tcPr>
            <w:tcW w:w="1039" w:type="dxa"/>
            <w:gridSpan w:val="3"/>
          </w:tcPr>
          <w:p w:rsidR="00B56948" w:rsidRPr="00BE7A06" w:rsidRDefault="00B56948" w:rsidP="00D73018">
            <w:pPr>
              <w:ind w:firstLine="0"/>
              <w:jc w:val="center"/>
            </w:pPr>
            <w:r w:rsidRPr="00BE7A06">
              <w:t>3,4</w:t>
            </w:r>
          </w:p>
        </w:tc>
        <w:tc>
          <w:tcPr>
            <w:tcW w:w="1057" w:type="dxa"/>
            <w:gridSpan w:val="2"/>
          </w:tcPr>
          <w:p w:rsidR="00B56948" w:rsidRPr="00BE7A06" w:rsidRDefault="00B56948" w:rsidP="00D73018">
            <w:pPr>
              <w:ind w:firstLine="0"/>
              <w:jc w:val="center"/>
            </w:pPr>
            <w:r w:rsidRPr="00BE7A06">
              <w:t>3,8</w:t>
            </w:r>
          </w:p>
        </w:tc>
        <w:tc>
          <w:tcPr>
            <w:tcW w:w="1025" w:type="dxa"/>
            <w:gridSpan w:val="3"/>
          </w:tcPr>
          <w:p w:rsidR="00B56948" w:rsidRPr="00BE7A06" w:rsidRDefault="00B56948" w:rsidP="00D73018">
            <w:pPr>
              <w:ind w:firstLine="0"/>
              <w:jc w:val="center"/>
            </w:pPr>
            <w:r w:rsidRPr="00BE7A06">
              <w:t>3,3</w:t>
            </w:r>
          </w:p>
        </w:tc>
        <w:tc>
          <w:tcPr>
            <w:tcW w:w="1701" w:type="dxa"/>
            <w:gridSpan w:val="3"/>
          </w:tcPr>
          <w:p w:rsidR="00B56948" w:rsidRPr="00BE7A06" w:rsidRDefault="00B56948" w:rsidP="00D73018">
            <w:pPr>
              <w:ind w:firstLine="0"/>
              <w:jc w:val="center"/>
            </w:pPr>
            <w:r w:rsidRPr="00BE7A06">
              <w:t>0,8</w:t>
            </w:r>
          </w:p>
        </w:tc>
      </w:tr>
      <w:tr w:rsidR="00B56948" w:rsidRPr="00BE7A06" w:rsidTr="00436EA8">
        <w:trPr>
          <w:trHeight w:val="294"/>
        </w:trPr>
        <w:tc>
          <w:tcPr>
            <w:tcW w:w="4784" w:type="dxa"/>
            <w:gridSpan w:val="2"/>
            <w:tcBorders>
              <w:bottom w:val="single" w:sz="4" w:space="0" w:color="auto"/>
            </w:tcBorders>
          </w:tcPr>
          <w:p w:rsidR="00B56948" w:rsidRPr="00BE7A06" w:rsidRDefault="00B56948" w:rsidP="00D73018">
            <w:pPr>
              <w:ind w:firstLine="0"/>
            </w:pPr>
            <w:r w:rsidRPr="00BE7A06">
              <w:t xml:space="preserve">Творчество </w:t>
            </w:r>
          </w:p>
        </w:tc>
        <w:tc>
          <w:tcPr>
            <w:tcW w:w="1039" w:type="dxa"/>
            <w:gridSpan w:val="3"/>
            <w:tcBorders>
              <w:bottom w:val="single" w:sz="4" w:space="0" w:color="auto"/>
            </w:tcBorders>
          </w:tcPr>
          <w:p w:rsidR="00B56948" w:rsidRPr="00BE7A06" w:rsidRDefault="00B56948" w:rsidP="00D73018">
            <w:pPr>
              <w:ind w:firstLine="0"/>
              <w:jc w:val="center"/>
            </w:pPr>
            <w:r w:rsidRPr="00BE7A06">
              <w:t>4,2</w:t>
            </w:r>
          </w:p>
        </w:tc>
        <w:tc>
          <w:tcPr>
            <w:tcW w:w="1057" w:type="dxa"/>
            <w:gridSpan w:val="2"/>
            <w:tcBorders>
              <w:bottom w:val="single" w:sz="4" w:space="0" w:color="auto"/>
            </w:tcBorders>
          </w:tcPr>
          <w:p w:rsidR="00B56948" w:rsidRPr="00BE7A06" w:rsidRDefault="00B56948" w:rsidP="00D73018">
            <w:pPr>
              <w:ind w:firstLine="0"/>
              <w:jc w:val="center"/>
            </w:pPr>
            <w:r w:rsidRPr="00BE7A06">
              <w:t>2,5</w:t>
            </w:r>
          </w:p>
        </w:tc>
        <w:tc>
          <w:tcPr>
            <w:tcW w:w="1025" w:type="dxa"/>
            <w:gridSpan w:val="3"/>
            <w:tcBorders>
              <w:bottom w:val="single" w:sz="4" w:space="0" w:color="auto"/>
            </w:tcBorders>
          </w:tcPr>
          <w:p w:rsidR="00B56948" w:rsidRPr="00BE7A06" w:rsidRDefault="00B56948" w:rsidP="00D73018">
            <w:pPr>
              <w:ind w:firstLine="0"/>
              <w:jc w:val="center"/>
            </w:pPr>
            <w:r w:rsidRPr="00BE7A06">
              <w:t>1,8</w:t>
            </w:r>
          </w:p>
        </w:tc>
        <w:tc>
          <w:tcPr>
            <w:tcW w:w="1701" w:type="dxa"/>
            <w:gridSpan w:val="3"/>
            <w:tcBorders>
              <w:bottom w:val="single" w:sz="4" w:space="0" w:color="auto"/>
            </w:tcBorders>
          </w:tcPr>
          <w:p w:rsidR="00B56948" w:rsidRPr="00BE7A06" w:rsidRDefault="00B56948" w:rsidP="00D73018">
            <w:pPr>
              <w:ind w:firstLine="0"/>
              <w:jc w:val="center"/>
            </w:pPr>
            <w:r w:rsidRPr="00BE7A06">
              <w:t>0,8</w:t>
            </w:r>
          </w:p>
        </w:tc>
      </w:tr>
      <w:tr w:rsidR="00B56948" w:rsidRPr="00BE7A06" w:rsidTr="00D73018">
        <w:tc>
          <w:tcPr>
            <w:tcW w:w="9606" w:type="dxa"/>
            <w:gridSpan w:val="13"/>
          </w:tcPr>
          <w:p w:rsidR="00B56948" w:rsidRPr="00BE7A06" w:rsidRDefault="00B56948" w:rsidP="00D73018">
            <w:pPr>
              <w:ind w:firstLine="0"/>
              <w:jc w:val="center"/>
            </w:pPr>
            <w:r w:rsidRPr="00BE7A06">
              <w:t>Кластер «ЛИЧНОСТЬ И ВНУТРЕННЯЯ МОТИВАЦИЯ»:</w:t>
            </w:r>
          </w:p>
        </w:tc>
      </w:tr>
      <w:tr w:rsidR="00B56948" w:rsidRPr="00BE7A06" w:rsidTr="00436EA8">
        <w:tc>
          <w:tcPr>
            <w:tcW w:w="4784" w:type="dxa"/>
            <w:gridSpan w:val="2"/>
          </w:tcPr>
          <w:p w:rsidR="00B56948" w:rsidRPr="00BE7A06" w:rsidRDefault="00B56948" w:rsidP="00D73018">
            <w:pPr>
              <w:ind w:firstLine="0"/>
            </w:pPr>
            <w:r w:rsidRPr="00BE7A06">
              <w:t>Заинтересованность</w:t>
            </w:r>
          </w:p>
        </w:tc>
        <w:tc>
          <w:tcPr>
            <w:tcW w:w="993" w:type="dxa"/>
            <w:gridSpan w:val="2"/>
          </w:tcPr>
          <w:p w:rsidR="00B56948" w:rsidRPr="00BE7A06" w:rsidRDefault="00B56948" w:rsidP="00D73018">
            <w:pPr>
              <w:ind w:firstLine="0"/>
              <w:jc w:val="center"/>
            </w:pPr>
            <w:r w:rsidRPr="00BE7A06">
              <w:t>3,9</w:t>
            </w:r>
          </w:p>
        </w:tc>
        <w:tc>
          <w:tcPr>
            <w:tcW w:w="1134" w:type="dxa"/>
            <w:gridSpan w:val="4"/>
          </w:tcPr>
          <w:p w:rsidR="00B56948" w:rsidRPr="00BE7A06" w:rsidRDefault="00B56948" w:rsidP="00D73018">
            <w:pPr>
              <w:ind w:firstLine="0"/>
              <w:jc w:val="center"/>
            </w:pPr>
            <w:r w:rsidRPr="00BE7A06">
              <w:t>4,2</w:t>
            </w:r>
          </w:p>
        </w:tc>
        <w:tc>
          <w:tcPr>
            <w:tcW w:w="994" w:type="dxa"/>
            <w:gridSpan w:val="2"/>
          </w:tcPr>
          <w:p w:rsidR="00B56948" w:rsidRPr="00BE7A06" w:rsidRDefault="00B56948" w:rsidP="00D73018">
            <w:pPr>
              <w:ind w:firstLine="0"/>
              <w:jc w:val="center"/>
            </w:pPr>
            <w:r w:rsidRPr="00BE7A06">
              <w:t>4,3</w:t>
            </w:r>
          </w:p>
        </w:tc>
        <w:tc>
          <w:tcPr>
            <w:tcW w:w="1701" w:type="dxa"/>
            <w:gridSpan w:val="3"/>
          </w:tcPr>
          <w:p w:rsidR="00B56948" w:rsidRPr="00BE7A06" w:rsidRDefault="00B56948" w:rsidP="00D73018">
            <w:pPr>
              <w:ind w:firstLine="0"/>
              <w:jc w:val="center"/>
            </w:pPr>
            <w:r w:rsidRPr="00BE7A06">
              <w:t>0,2</w:t>
            </w:r>
          </w:p>
        </w:tc>
      </w:tr>
      <w:tr w:rsidR="00B56948" w:rsidRPr="00BE7A06" w:rsidTr="00436EA8">
        <w:tc>
          <w:tcPr>
            <w:tcW w:w="4784" w:type="dxa"/>
            <w:gridSpan w:val="2"/>
          </w:tcPr>
          <w:p w:rsidR="00B56948" w:rsidRPr="00BE7A06" w:rsidRDefault="00B56948" w:rsidP="00D73018">
            <w:pPr>
              <w:ind w:firstLine="0"/>
            </w:pPr>
            <w:r w:rsidRPr="00BE7A06">
              <w:t xml:space="preserve">Инициативность (склонность к действию) </w:t>
            </w:r>
          </w:p>
        </w:tc>
        <w:tc>
          <w:tcPr>
            <w:tcW w:w="993" w:type="dxa"/>
            <w:gridSpan w:val="2"/>
          </w:tcPr>
          <w:p w:rsidR="00B56948" w:rsidRPr="00BE7A06" w:rsidRDefault="00B56948" w:rsidP="00D73018">
            <w:pPr>
              <w:ind w:firstLine="0"/>
              <w:jc w:val="center"/>
            </w:pPr>
            <w:r w:rsidRPr="00BE7A06">
              <w:t>4</w:t>
            </w:r>
          </w:p>
        </w:tc>
        <w:tc>
          <w:tcPr>
            <w:tcW w:w="1134" w:type="dxa"/>
            <w:gridSpan w:val="4"/>
          </w:tcPr>
          <w:p w:rsidR="00B56948" w:rsidRPr="00BE7A06" w:rsidRDefault="00B56948" w:rsidP="00D73018">
            <w:pPr>
              <w:ind w:firstLine="0"/>
              <w:jc w:val="center"/>
            </w:pPr>
            <w:r w:rsidRPr="00BE7A06">
              <w:t>3,7</w:t>
            </w:r>
          </w:p>
        </w:tc>
        <w:tc>
          <w:tcPr>
            <w:tcW w:w="994" w:type="dxa"/>
            <w:gridSpan w:val="2"/>
          </w:tcPr>
          <w:p w:rsidR="00B56948" w:rsidRPr="00BE7A06" w:rsidRDefault="00B56948" w:rsidP="00D73018">
            <w:pPr>
              <w:ind w:firstLine="0"/>
              <w:jc w:val="center"/>
            </w:pPr>
            <w:r w:rsidRPr="00BE7A06">
              <w:t>3,3</w:t>
            </w:r>
          </w:p>
        </w:tc>
        <w:tc>
          <w:tcPr>
            <w:tcW w:w="1701" w:type="dxa"/>
            <w:gridSpan w:val="3"/>
          </w:tcPr>
          <w:p w:rsidR="00B56948" w:rsidRPr="00BE7A06" w:rsidRDefault="00B56948" w:rsidP="00D73018">
            <w:pPr>
              <w:ind w:firstLine="0"/>
              <w:jc w:val="center"/>
            </w:pPr>
            <w:r w:rsidRPr="00BE7A06">
              <w:t>5</w:t>
            </w:r>
          </w:p>
        </w:tc>
      </w:tr>
      <w:tr w:rsidR="00B56948" w:rsidRPr="00BE7A06" w:rsidTr="00436EA8">
        <w:tc>
          <w:tcPr>
            <w:tcW w:w="4784" w:type="dxa"/>
            <w:gridSpan w:val="2"/>
          </w:tcPr>
          <w:p w:rsidR="00B56948" w:rsidRPr="00BE7A06" w:rsidRDefault="00B56948" w:rsidP="00D73018">
            <w:pPr>
              <w:ind w:firstLine="0"/>
            </w:pPr>
            <w:r w:rsidRPr="00BE7A06">
              <w:t xml:space="preserve">Интуитивность </w:t>
            </w:r>
          </w:p>
        </w:tc>
        <w:tc>
          <w:tcPr>
            <w:tcW w:w="993" w:type="dxa"/>
            <w:gridSpan w:val="2"/>
          </w:tcPr>
          <w:p w:rsidR="00B56948" w:rsidRPr="00BE7A06" w:rsidRDefault="00B56948" w:rsidP="00D73018">
            <w:pPr>
              <w:ind w:firstLine="0"/>
              <w:jc w:val="center"/>
            </w:pPr>
            <w:r w:rsidRPr="00BE7A06">
              <w:t>3,3</w:t>
            </w:r>
          </w:p>
        </w:tc>
        <w:tc>
          <w:tcPr>
            <w:tcW w:w="1134" w:type="dxa"/>
            <w:gridSpan w:val="4"/>
          </w:tcPr>
          <w:p w:rsidR="00B56948" w:rsidRPr="00BE7A06" w:rsidRDefault="00B56948" w:rsidP="00D73018">
            <w:pPr>
              <w:ind w:firstLine="0"/>
              <w:jc w:val="center"/>
            </w:pPr>
            <w:r w:rsidRPr="00BE7A06">
              <w:t>3,1</w:t>
            </w:r>
          </w:p>
        </w:tc>
        <w:tc>
          <w:tcPr>
            <w:tcW w:w="994" w:type="dxa"/>
            <w:gridSpan w:val="2"/>
          </w:tcPr>
          <w:p w:rsidR="00B56948" w:rsidRPr="00BE7A06" w:rsidRDefault="00B56948" w:rsidP="00D73018">
            <w:pPr>
              <w:ind w:firstLine="0"/>
              <w:jc w:val="center"/>
            </w:pPr>
            <w:r w:rsidRPr="00BE7A06">
              <w:t>2</w:t>
            </w:r>
          </w:p>
        </w:tc>
        <w:tc>
          <w:tcPr>
            <w:tcW w:w="1701" w:type="dxa"/>
            <w:gridSpan w:val="3"/>
          </w:tcPr>
          <w:p w:rsidR="00B56948" w:rsidRPr="00BE7A06" w:rsidRDefault="00B56948" w:rsidP="00D73018">
            <w:pPr>
              <w:ind w:firstLine="0"/>
              <w:jc w:val="center"/>
            </w:pPr>
            <w:r w:rsidRPr="00BE7A06">
              <w:t>0,2</w:t>
            </w:r>
          </w:p>
        </w:tc>
      </w:tr>
      <w:tr w:rsidR="00B56948" w:rsidRPr="00BE7A06" w:rsidTr="00436EA8">
        <w:tc>
          <w:tcPr>
            <w:tcW w:w="4784" w:type="dxa"/>
            <w:gridSpan w:val="2"/>
          </w:tcPr>
          <w:p w:rsidR="00B56948" w:rsidRPr="00BE7A06" w:rsidRDefault="00B56948" w:rsidP="00D73018">
            <w:pPr>
              <w:ind w:firstLine="0"/>
            </w:pPr>
            <w:r w:rsidRPr="00BE7A06">
              <w:t xml:space="preserve">Оптимизм </w:t>
            </w:r>
          </w:p>
        </w:tc>
        <w:tc>
          <w:tcPr>
            <w:tcW w:w="993" w:type="dxa"/>
            <w:gridSpan w:val="2"/>
          </w:tcPr>
          <w:p w:rsidR="00B56948" w:rsidRPr="00BE7A06" w:rsidRDefault="00B56948" w:rsidP="00D73018">
            <w:pPr>
              <w:ind w:firstLine="0"/>
              <w:jc w:val="center"/>
            </w:pPr>
            <w:r w:rsidRPr="00BE7A06">
              <w:t>3,4</w:t>
            </w:r>
          </w:p>
        </w:tc>
        <w:tc>
          <w:tcPr>
            <w:tcW w:w="1134" w:type="dxa"/>
            <w:gridSpan w:val="4"/>
          </w:tcPr>
          <w:p w:rsidR="00B56948" w:rsidRPr="00BE7A06" w:rsidRDefault="00B56948" w:rsidP="00D73018">
            <w:pPr>
              <w:ind w:firstLine="0"/>
              <w:jc w:val="center"/>
            </w:pPr>
            <w:r w:rsidRPr="00BE7A06">
              <w:t>2,9</w:t>
            </w:r>
          </w:p>
        </w:tc>
        <w:tc>
          <w:tcPr>
            <w:tcW w:w="994" w:type="dxa"/>
            <w:gridSpan w:val="2"/>
          </w:tcPr>
          <w:p w:rsidR="00B56948" w:rsidRPr="00BE7A06" w:rsidRDefault="00B56948" w:rsidP="00D73018">
            <w:pPr>
              <w:ind w:firstLine="0"/>
              <w:jc w:val="center"/>
            </w:pPr>
            <w:r w:rsidRPr="00BE7A06">
              <w:t>3,3</w:t>
            </w:r>
          </w:p>
        </w:tc>
        <w:tc>
          <w:tcPr>
            <w:tcW w:w="1701" w:type="dxa"/>
            <w:gridSpan w:val="3"/>
          </w:tcPr>
          <w:p w:rsidR="00B56948" w:rsidRPr="00BE7A06" w:rsidRDefault="00B56948" w:rsidP="00D73018">
            <w:pPr>
              <w:ind w:firstLine="0"/>
              <w:jc w:val="center"/>
            </w:pPr>
            <w:r w:rsidRPr="00BE7A06">
              <w:t>0,5</w:t>
            </w:r>
          </w:p>
        </w:tc>
      </w:tr>
      <w:tr w:rsidR="00B56948" w:rsidRPr="00BE7A06" w:rsidTr="00436EA8">
        <w:tc>
          <w:tcPr>
            <w:tcW w:w="4784" w:type="dxa"/>
            <w:gridSpan w:val="2"/>
          </w:tcPr>
          <w:p w:rsidR="00B56948" w:rsidRPr="00BE7A06" w:rsidRDefault="00B56948" w:rsidP="00D73018">
            <w:pPr>
              <w:ind w:firstLine="0"/>
            </w:pPr>
            <w:r w:rsidRPr="00BE7A06">
              <w:t>Ответственность</w:t>
            </w:r>
          </w:p>
        </w:tc>
        <w:tc>
          <w:tcPr>
            <w:tcW w:w="993" w:type="dxa"/>
            <w:gridSpan w:val="2"/>
          </w:tcPr>
          <w:p w:rsidR="00B56948" w:rsidRPr="00BE7A06" w:rsidRDefault="00B56948" w:rsidP="00D73018">
            <w:pPr>
              <w:ind w:firstLine="0"/>
              <w:jc w:val="center"/>
            </w:pPr>
            <w:r w:rsidRPr="00BE7A06">
              <w:t>4,2</w:t>
            </w:r>
          </w:p>
        </w:tc>
        <w:tc>
          <w:tcPr>
            <w:tcW w:w="1134" w:type="dxa"/>
            <w:gridSpan w:val="4"/>
          </w:tcPr>
          <w:p w:rsidR="00B56948" w:rsidRPr="00BE7A06" w:rsidRDefault="00B56948" w:rsidP="00D73018">
            <w:pPr>
              <w:ind w:firstLine="0"/>
              <w:jc w:val="center"/>
            </w:pPr>
            <w:r w:rsidRPr="00BE7A06">
              <w:t>4,4</w:t>
            </w:r>
          </w:p>
        </w:tc>
        <w:tc>
          <w:tcPr>
            <w:tcW w:w="994" w:type="dxa"/>
            <w:gridSpan w:val="2"/>
          </w:tcPr>
          <w:p w:rsidR="00B56948" w:rsidRPr="00BE7A06" w:rsidRDefault="00B56948" w:rsidP="00D73018">
            <w:pPr>
              <w:ind w:firstLine="0"/>
              <w:jc w:val="center"/>
            </w:pPr>
            <w:r w:rsidRPr="00BE7A06">
              <w:t>4,8</w:t>
            </w:r>
          </w:p>
        </w:tc>
        <w:tc>
          <w:tcPr>
            <w:tcW w:w="1701" w:type="dxa"/>
            <w:gridSpan w:val="3"/>
          </w:tcPr>
          <w:p w:rsidR="00B56948" w:rsidRPr="00BE7A06" w:rsidRDefault="00B56948" w:rsidP="00D73018">
            <w:pPr>
              <w:ind w:firstLine="0"/>
              <w:jc w:val="center"/>
            </w:pPr>
            <w:r w:rsidRPr="00BE7A06">
              <w:t>2,4</w:t>
            </w:r>
          </w:p>
        </w:tc>
      </w:tr>
      <w:tr w:rsidR="00B56948" w:rsidRPr="00BE7A06" w:rsidTr="00436EA8">
        <w:tc>
          <w:tcPr>
            <w:tcW w:w="4784" w:type="dxa"/>
            <w:gridSpan w:val="2"/>
          </w:tcPr>
          <w:p w:rsidR="00B56948" w:rsidRPr="00BE7A06" w:rsidRDefault="00B56948" w:rsidP="00D73018">
            <w:pPr>
              <w:ind w:firstLine="0"/>
            </w:pPr>
            <w:r w:rsidRPr="00BE7A06">
              <w:t>Постоянное совершенствование</w:t>
            </w:r>
          </w:p>
        </w:tc>
        <w:tc>
          <w:tcPr>
            <w:tcW w:w="993" w:type="dxa"/>
            <w:gridSpan w:val="2"/>
          </w:tcPr>
          <w:p w:rsidR="00B56948" w:rsidRPr="00BE7A06" w:rsidRDefault="00B56948" w:rsidP="00D73018">
            <w:pPr>
              <w:ind w:firstLine="0"/>
              <w:jc w:val="center"/>
            </w:pPr>
            <w:r w:rsidRPr="00BE7A06">
              <w:t>4</w:t>
            </w:r>
          </w:p>
        </w:tc>
        <w:tc>
          <w:tcPr>
            <w:tcW w:w="1134" w:type="dxa"/>
            <w:gridSpan w:val="4"/>
          </w:tcPr>
          <w:p w:rsidR="00B56948" w:rsidRPr="00BE7A06" w:rsidRDefault="00B56948" w:rsidP="00D73018">
            <w:pPr>
              <w:ind w:firstLine="0"/>
              <w:jc w:val="center"/>
            </w:pPr>
            <w:r w:rsidRPr="00BE7A06">
              <w:t>3,6</w:t>
            </w:r>
          </w:p>
        </w:tc>
        <w:tc>
          <w:tcPr>
            <w:tcW w:w="994" w:type="dxa"/>
            <w:gridSpan w:val="2"/>
          </w:tcPr>
          <w:p w:rsidR="00B56948" w:rsidRPr="00BE7A06" w:rsidRDefault="00B56948" w:rsidP="00D73018">
            <w:pPr>
              <w:ind w:firstLine="0"/>
              <w:jc w:val="center"/>
            </w:pPr>
            <w:r w:rsidRPr="00BE7A06">
              <w:t>3,5</w:t>
            </w:r>
          </w:p>
        </w:tc>
        <w:tc>
          <w:tcPr>
            <w:tcW w:w="1701" w:type="dxa"/>
            <w:gridSpan w:val="3"/>
          </w:tcPr>
          <w:p w:rsidR="00B56948" w:rsidRPr="00BE7A06" w:rsidRDefault="00B56948" w:rsidP="00D73018">
            <w:pPr>
              <w:ind w:firstLine="0"/>
              <w:jc w:val="center"/>
            </w:pPr>
            <w:r w:rsidRPr="00BE7A06">
              <w:t>2,4</w:t>
            </w:r>
          </w:p>
        </w:tc>
      </w:tr>
      <w:tr w:rsidR="00B56948" w:rsidRPr="00BE7A06" w:rsidTr="00436EA8">
        <w:tc>
          <w:tcPr>
            <w:tcW w:w="4784" w:type="dxa"/>
            <w:gridSpan w:val="2"/>
          </w:tcPr>
          <w:p w:rsidR="00B56948" w:rsidRPr="00BE7A06" w:rsidRDefault="00B56948" w:rsidP="00D73018">
            <w:pPr>
              <w:ind w:firstLine="0"/>
            </w:pPr>
            <w:r w:rsidRPr="00BE7A06">
              <w:t>Рефлексия</w:t>
            </w:r>
          </w:p>
        </w:tc>
        <w:tc>
          <w:tcPr>
            <w:tcW w:w="993" w:type="dxa"/>
            <w:gridSpan w:val="2"/>
          </w:tcPr>
          <w:p w:rsidR="00B56948" w:rsidRPr="00BE7A06" w:rsidRDefault="00B56948" w:rsidP="00D73018">
            <w:pPr>
              <w:ind w:firstLine="0"/>
              <w:jc w:val="center"/>
            </w:pPr>
            <w:r w:rsidRPr="00BE7A06">
              <w:t>3</w:t>
            </w:r>
          </w:p>
        </w:tc>
        <w:tc>
          <w:tcPr>
            <w:tcW w:w="1134" w:type="dxa"/>
            <w:gridSpan w:val="4"/>
          </w:tcPr>
          <w:p w:rsidR="00B56948" w:rsidRPr="00BE7A06" w:rsidRDefault="00B56948" w:rsidP="00D73018">
            <w:pPr>
              <w:ind w:firstLine="0"/>
              <w:jc w:val="center"/>
            </w:pPr>
            <w:r w:rsidRPr="00BE7A06">
              <w:t>2,6</w:t>
            </w:r>
          </w:p>
        </w:tc>
        <w:tc>
          <w:tcPr>
            <w:tcW w:w="994" w:type="dxa"/>
            <w:gridSpan w:val="2"/>
          </w:tcPr>
          <w:p w:rsidR="00B56948" w:rsidRPr="00BE7A06" w:rsidRDefault="00B56948" w:rsidP="00D73018">
            <w:pPr>
              <w:ind w:firstLine="0"/>
              <w:jc w:val="center"/>
            </w:pPr>
            <w:r w:rsidRPr="00BE7A06">
              <w:t>2,5</w:t>
            </w:r>
          </w:p>
        </w:tc>
        <w:tc>
          <w:tcPr>
            <w:tcW w:w="1701" w:type="dxa"/>
            <w:gridSpan w:val="3"/>
          </w:tcPr>
          <w:p w:rsidR="00B56948" w:rsidRPr="00BE7A06" w:rsidRDefault="00B56948" w:rsidP="00D73018">
            <w:pPr>
              <w:ind w:firstLine="0"/>
              <w:jc w:val="center"/>
            </w:pPr>
            <w:r w:rsidRPr="00BE7A06">
              <w:t>-</w:t>
            </w:r>
          </w:p>
        </w:tc>
      </w:tr>
      <w:tr w:rsidR="00B56948" w:rsidRPr="00BE7A06" w:rsidTr="00436EA8">
        <w:tc>
          <w:tcPr>
            <w:tcW w:w="4784" w:type="dxa"/>
            <w:gridSpan w:val="2"/>
          </w:tcPr>
          <w:p w:rsidR="00B56948" w:rsidRPr="00BE7A06" w:rsidRDefault="00B56948" w:rsidP="00D73018">
            <w:pPr>
              <w:ind w:firstLine="0"/>
            </w:pPr>
            <w:r w:rsidRPr="00BE7A06">
              <w:t xml:space="preserve">Самоконтроль </w:t>
            </w:r>
          </w:p>
        </w:tc>
        <w:tc>
          <w:tcPr>
            <w:tcW w:w="993" w:type="dxa"/>
            <w:gridSpan w:val="2"/>
          </w:tcPr>
          <w:p w:rsidR="00B56948" w:rsidRPr="00BE7A06" w:rsidRDefault="00B56948" w:rsidP="00D73018">
            <w:pPr>
              <w:ind w:firstLine="0"/>
              <w:jc w:val="center"/>
            </w:pPr>
            <w:r w:rsidRPr="00BE7A06">
              <w:t>3,5</w:t>
            </w:r>
          </w:p>
        </w:tc>
        <w:tc>
          <w:tcPr>
            <w:tcW w:w="1134" w:type="dxa"/>
            <w:gridSpan w:val="4"/>
          </w:tcPr>
          <w:p w:rsidR="00B56948" w:rsidRPr="00BE7A06" w:rsidRDefault="00B56948" w:rsidP="00D73018">
            <w:pPr>
              <w:ind w:firstLine="0"/>
              <w:jc w:val="center"/>
            </w:pPr>
            <w:r w:rsidRPr="00BE7A06">
              <w:t>4,2</w:t>
            </w:r>
          </w:p>
        </w:tc>
        <w:tc>
          <w:tcPr>
            <w:tcW w:w="994" w:type="dxa"/>
            <w:gridSpan w:val="2"/>
          </w:tcPr>
          <w:p w:rsidR="00B56948" w:rsidRPr="00BE7A06" w:rsidRDefault="00B56948" w:rsidP="00D73018">
            <w:pPr>
              <w:ind w:firstLine="0"/>
              <w:jc w:val="center"/>
            </w:pPr>
            <w:r w:rsidRPr="00BE7A06">
              <w:t>4</w:t>
            </w:r>
          </w:p>
        </w:tc>
        <w:tc>
          <w:tcPr>
            <w:tcW w:w="1701" w:type="dxa"/>
            <w:gridSpan w:val="3"/>
          </w:tcPr>
          <w:p w:rsidR="00B56948" w:rsidRPr="00BE7A06" w:rsidRDefault="00B56948" w:rsidP="00D73018">
            <w:pPr>
              <w:ind w:firstLine="0"/>
              <w:jc w:val="center"/>
            </w:pPr>
            <w:r w:rsidRPr="00BE7A06">
              <w:t>1,2</w:t>
            </w:r>
          </w:p>
        </w:tc>
      </w:tr>
      <w:tr w:rsidR="00B56948" w:rsidRPr="00BE7A06" w:rsidTr="00436EA8">
        <w:tc>
          <w:tcPr>
            <w:tcW w:w="4784" w:type="dxa"/>
            <w:gridSpan w:val="2"/>
          </w:tcPr>
          <w:p w:rsidR="00B56948" w:rsidRPr="00BE7A06" w:rsidRDefault="00B56948" w:rsidP="00D73018">
            <w:pPr>
              <w:ind w:firstLine="0"/>
            </w:pPr>
            <w:r w:rsidRPr="00BE7A06">
              <w:t xml:space="preserve">Самореализация </w:t>
            </w:r>
          </w:p>
        </w:tc>
        <w:tc>
          <w:tcPr>
            <w:tcW w:w="993" w:type="dxa"/>
            <w:gridSpan w:val="2"/>
          </w:tcPr>
          <w:p w:rsidR="00B56948" w:rsidRPr="00BE7A06" w:rsidRDefault="00B56948" w:rsidP="00D73018">
            <w:pPr>
              <w:ind w:firstLine="0"/>
              <w:jc w:val="center"/>
            </w:pPr>
            <w:r w:rsidRPr="00BE7A06">
              <w:t>3,4</w:t>
            </w:r>
          </w:p>
        </w:tc>
        <w:tc>
          <w:tcPr>
            <w:tcW w:w="1134" w:type="dxa"/>
            <w:gridSpan w:val="4"/>
          </w:tcPr>
          <w:p w:rsidR="00B56948" w:rsidRPr="00BE7A06" w:rsidRDefault="00B56948" w:rsidP="00D73018">
            <w:pPr>
              <w:ind w:firstLine="0"/>
              <w:jc w:val="center"/>
            </w:pPr>
            <w:r w:rsidRPr="00BE7A06">
              <w:t>3,1</w:t>
            </w:r>
          </w:p>
        </w:tc>
        <w:tc>
          <w:tcPr>
            <w:tcW w:w="994" w:type="dxa"/>
            <w:gridSpan w:val="2"/>
          </w:tcPr>
          <w:p w:rsidR="00B56948" w:rsidRPr="00BE7A06" w:rsidRDefault="00B56948" w:rsidP="00D73018">
            <w:pPr>
              <w:ind w:firstLine="0"/>
              <w:jc w:val="center"/>
            </w:pPr>
            <w:r w:rsidRPr="00BE7A06">
              <w:t>3,3</w:t>
            </w:r>
          </w:p>
        </w:tc>
        <w:tc>
          <w:tcPr>
            <w:tcW w:w="1701" w:type="dxa"/>
            <w:gridSpan w:val="3"/>
          </w:tcPr>
          <w:p w:rsidR="00B56948" w:rsidRPr="00BE7A06" w:rsidRDefault="00B56948" w:rsidP="00D73018">
            <w:pPr>
              <w:ind w:firstLine="0"/>
              <w:jc w:val="center"/>
            </w:pPr>
            <w:r w:rsidRPr="00BE7A06">
              <w:t>0,2</w:t>
            </w:r>
          </w:p>
        </w:tc>
      </w:tr>
      <w:tr w:rsidR="00B56948" w:rsidRPr="00BE7A06" w:rsidTr="00436EA8">
        <w:tc>
          <w:tcPr>
            <w:tcW w:w="4784" w:type="dxa"/>
            <w:gridSpan w:val="2"/>
          </w:tcPr>
          <w:p w:rsidR="00B56948" w:rsidRPr="00BE7A06" w:rsidRDefault="00B56948" w:rsidP="00D73018">
            <w:pPr>
              <w:ind w:firstLine="0"/>
            </w:pPr>
            <w:r w:rsidRPr="00BE7A06">
              <w:t xml:space="preserve">Стремление быть лучшим </w:t>
            </w:r>
          </w:p>
        </w:tc>
        <w:tc>
          <w:tcPr>
            <w:tcW w:w="993" w:type="dxa"/>
            <w:gridSpan w:val="2"/>
          </w:tcPr>
          <w:p w:rsidR="00B56948" w:rsidRPr="00BE7A06" w:rsidRDefault="00B56948" w:rsidP="00D73018">
            <w:pPr>
              <w:ind w:firstLine="0"/>
              <w:jc w:val="center"/>
            </w:pPr>
            <w:r w:rsidRPr="00BE7A06">
              <w:t>3,5</w:t>
            </w:r>
          </w:p>
        </w:tc>
        <w:tc>
          <w:tcPr>
            <w:tcW w:w="1134" w:type="dxa"/>
            <w:gridSpan w:val="4"/>
          </w:tcPr>
          <w:p w:rsidR="00B56948" w:rsidRPr="00BE7A06" w:rsidRDefault="00B56948" w:rsidP="00D73018">
            <w:pPr>
              <w:ind w:firstLine="0"/>
              <w:jc w:val="center"/>
            </w:pPr>
            <w:r w:rsidRPr="00BE7A06">
              <w:t>3,2</w:t>
            </w:r>
          </w:p>
        </w:tc>
        <w:tc>
          <w:tcPr>
            <w:tcW w:w="994" w:type="dxa"/>
            <w:gridSpan w:val="2"/>
          </w:tcPr>
          <w:p w:rsidR="00B56948" w:rsidRPr="00BE7A06" w:rsidRDefault="00B56948" w:rsidP="00D73018">
            <w:pPr>
              <w:ind w:firstLine="0"/>
              <w:jc w:val="center"/>
            </w:pPr>
            <w:r w:rsidRPr="00BE7A06">
              <w:t>2,5</w:t>
            </w:r>
          </w:p>
        </w:tc>
        <w:tc>
          <w:tcPr>
            <w:tcW w:w="1701" w:type="dxa"/>
            <w:gridSpan w:val="3"/>
          </w:tcPr>
          <w:p w:rsidR="00B56948" w:rsidRPr="00BE7A06" w:rsidRDefault="00B56948" w:rsidP="00D73018">
            <w:pPr>
              <w:ind w:firstLine="0"/>
              <w:jc w:val="center"/>
            </w:pPr>
            <w:r w:rsidRPr="00BE7A06">
              <w:t>0,4</w:t>
            </w:r>
          </w:p>
        </w:tc>
      </w:tr>
      <w:tr w:rsidR="00B56948" w:rsidRPr="00BE7A06" w:rsidTr="00436EA8">
        <w:tc>
          <w:tcPr>
            <w:tcW w:w="4784" w:type="dxa"/>
            <w:gridSpan w:val="2"/>
          </w:tcPr>
          <w:p w:rsidR="00B56948" w:rsidRPr="00BE7A06" w:rsidRDefault="00B56948" w:rsidP="00D73018">
            <w:pPr>
              <w:ind w:firstLine="0"/>
            </w:pPr>
            <w:r w:rsidRPr="00BE7A06">
              <w:t xml:space="preserve">Стремление быть собой </w:t>
            </w:r>
          </w:p>
        </w:tc>
        <w:tc>
          <w:tcPr>
            <w:tcW w:w="993" w:type="dxa"/>
            <w:gridSpan w:val="2"/>
          </w:tcPr>
          <w:p w:rsidR="00B56948" w:rsidRPr="00BE7A06" w:rsidRDefault="00B56948" w:rsidP="00D73018">
            <w:pPr>
              <w:ind w:firstLine="0"/>
              <w:jc w:val="center"/>
            </w:pPr>
            <w:r w:rsidRPr="00BE7A06">
              <w:t>3,2</w:t>
            </w:r>
          </w:p>
        </w:tc>
        <w:tc>
          <w:tcPr>
            <w:tcW w:w="1134" w:type="dxa"/>
            <w:gridSpan w:val="4"/>
          </w:tcPr>
          <w:p w:rsidR="00B56948" w:rsidRPr="00BE7A06" w:rsidRDefault="00B56948" w:rsidP="00D73018">
            <w:pPr>
              <w:ind w:firstLine="0"/>
              <w:jc w:val="center"/>
            </w:pPr>
            <w:r w:rsidRPr="00BE7A06">
              <w:t>2,9</w:t>
            </w:r>
          </w:p>
        </w:tc>
        <w:tc>
          <w:tcPr>
            <w:tcW w:w="994" w:type="dxa"/>
            <w:gridSpan w:val="2"/>
          </w:tcPr>
          <w:p w:rsidR="00B56948" w:rsidRPr="00BE7A06" w:rsidRDefault="00B56948" w:rsidP="00D73018">
            <w:pPr>
              <w:ind w:firstLine="0"/>
              <w:jc w:val="center"/>
            </w:pPr>
            <w:r w:rsidRPr="00BE7A06">
              <w:t>2,8</w:t>
            </w:r>
          </w:p>
        </w:tc>
        <w:tc>
          <w:tcPr>
            <w:tcW w:w="1701" w:type="dxa"/>
            <w:gridSpan w:val="3"/>
          </w:tcPr>
          <w:p w:rsidR="00B56948" w:rsidRPr="00BE7A06" w:rsidRDefault="00B56948" w:rsidP="00D73018">
            <w:pPr>
              <w:ind w:firstLine="0"/>
              <w:jc w:val="center"/>
            </w:pPr>
            <w:r w:rsidRPr="00BE7A06">
              <w:t>-</w:t>
            </w:r>
          </w:p>
        </w:tc>
      </w:tr>
      <w:tr w:rsidR="00B56948" w:rsidRPr="00BE7A06" w:rsidTr="00436EA8">
        <w:tc>
          <w:tcPr>
            <w:tcW w:w="4784" w:type="dxa"/>
            <w:gridSpan w:val="2"/>
          </w:tcPr>
          <w:p w:rsidR="00B56948" w:rsidRPr="00BE7A06" w:rsidRDefault="00B56948" w:rsidP="00D73018">
            <w:pPr>
              <w:ind w:firstLine="0"/>
            </w:pPr>
            <w:r w:rsidRPr="00BE7A06">
              <w:t xml:space="preserve">Стрессоустойчивость </w:t>
            </w:r>
          </w:p>
        </w:tc>
        <w:tc>
          <w:tcPr>
            <w:tcW w:w="993" w:type="dxa"/>
            <w:gridSpan w:val="2"/>
          </w:tcPr>
          <w:p w:rsidR="00B56948" w:rsidRPr="00BE7A06" w:rsidRDefault="00B56948" w:rsidP="00D73018">
            <w:pPr>
              <w:ind w:firstLine="0"/>
              <w:jc w:val="center"/>
            </w:pPr>
            <w:r w:rsidRPr="00BE7A06">
              <w:t>3,8</w:t>
            </w:r>
          </w:p>
        </w:tc>
        <w:tc>
          <w:tcPr>
            <w:tcW w:w="1134" w:type="dxa"/>
            <w:gridSpan w:val="4"/>
          </w:tcPr>
          <w:p w:rsidR="00B56948" w:rsidRPr="00BE7A06" w:rsidRDefault="00B56948" w:rsidP="00D73018">
            <w:pPr>
              <w:ind w:firstLine="0"/>
              <w:jc w:val="center"/>
            </w:pPr>
            <w:r w:rsidRPr="00BE7A06">
              <w:t>3,7</w:t>
            </w:r>
          </w:p>
        </w:tc>
        <w:tc>
          <w:tcPr>
            <w:tcW w:w="994" w:type="dxa"/>
            <w:gridSpan w:val="2"/>
          </w:tcPr>
          <w:p w:rsidR="00B56948" w:rsidRPr="00BE7A06" w:rsidRDefault="00B56948" w:rsidP="00D73018">
            <w:pPr>
              <w:ind w:firstLine="0"/>
              <w:jc w:val="center"/>
            </w:pPr>
            <w:r w:rsidRPr="00BE7A06">
              <w:t>4</w:t>
            </w:r>
          </w:p>
        </w:tc>
        <w:tc>
          <w:tcPr>
            <w:tcW w:w="1701" w:type="dxa"/>
            <w:gridSpan w:val="3"/>
          </w:tcPr>
          <w:p w:rsidR="00B56948" w:rsidRPr="00BE7A06" w:rsidRDefault="00B56948" w:rsidP="00D73018">
            <w:pPr>
              <w:ind w:firstLine="0"/>
              <w:jc w:val="center"/>
            </w:pPr>
            <w:r w:rsidRPr="00BE7A06">
              <w:t>0,4</w:t>
            </w:r>
          </w:p>
        </w:tc>
      </w:tr>
      <w:tr w:rsidR="00B56948" w:rsidRPr="00BE7A06" w:rsidTr="00436EA8">
        <w:tc>
          <w:tcPr>
            <w:tcW w:w="4784" w:type="dxa"/>
            <w:gridSpan w:val="2"/>
          </w:tcPr>
          <w:p w:rsidR="00B56948" w:rsidRPr="00BE7A06" w:rsidRDefault="00B56948" w:rsidP="00D73018">
            <w:pPr>
              <w:ind w:firstLine="0"/>
            </w:pPr>
            <w:r w:rsidRPr="00BE7A06">
              <w:t xml:space="preserve">Уверенность в себе </w:t>
            </w:r>
          </w:p>
        </w:tc>
        <w:tc>
          <w:tcPr>
            <w:tcW w:w="993" w:type="dxa"/>
            <w:gridSpan w:val="2"/>
          </w:tcPr>
          <w:p w:rsidR="00B56948" w:rsidRPr="00BE7A06" w:rsidRDefault="00B56948" w:rsidP="00D73018">
            <w:pPr>
              <w:ind w:firstLine="0"/>
              <w:jc w:val="center"/>
            </w:pPr>
            <w:r w:rsidRPr="00BE7A06">
              <w:t>4</w:t>
            </w:r>
          </w:p>
        </w:tc>
        <w:tc>
          <w:tcPr>
            <w:tcW w:w="1134" w:type="dxa"/>
            <w:gridSpan w:val="4"/>
          </w:tcPr>
          <w:p w:rsidR="00B56948" w:rsidRPr="00BE7A06" w:rsidRDefault="00B56948" w:rsidP="00D73018">
            <w:pPr>
              <w:ind w:firstLine="0"/>
              <w:jc w:val="center"/>
            </w:pPr>
            <w:r w:rsidRPr="00BE7A06">
              <w:t>3,9</w:t>
            </w:r>
          </w:p>
        </w:tc>
        <w:tc>
          <w:tcPr>
            <w:tcW w:w="994" w:type="dxa"/>
            <w:gridSpan w:val="2"/>
          </w:tcPr>
          <w:p w:rsidR="00B56948" w:rsidRPr="00BE7A06" w:rsidRDefault="00B56948" w:rsidP="00D73018">
            <w:pPr>
              <w:ind w:firstLine="0"/>
              <w:jc w:val="center"/>
            </w:pPr>
            <w:r w:rsidRPr="00BE7A06">
              <w:t>3,5</w:t>
            </w:r>
          </w:p>
        </w:tc>
        <w:tc>
          <w:tcPr>
            <w:tcW w:w="1701" w:type="dxa"/>
            <w:gridSpan w:val="3"/>
          </w:tcPr>
          <w:p w:rsidR="00B56948" w:rsidRPr="00BE7A06" w:rsidRDefault="00B56948" w:rsidP="00D73018">
            <w:pPr>
              <w:ind w:firstLine="0"/>
              <w:jc w:val="center"/>
            </w:pPr>
            <w:r w:rsidRPr="00BE7A06">
              <w:t>4</w:t>
            </w:r>
          </w:p>
        </w:tc>
      </w:tr>
      <w:tr w:rsidR="00B56948" w:rsidRPr="00BE7A06" w:rsidTr="00436EA8">
        <w:trPr>
          <w:trHeight w:val="146"/>
        </w:trPr>
        <w:tc>
          <w:tcPr>
            <w:tcW w:w="4784" w:type="dxa"/>
            <w:gridSpan w:val="2"/>
            <w:tcBorders>
              <w:bottom w:val="single" w:sz="4" w:space="0" w:color="auto"/>
            </w:tcBorders>
          </w:tcPr>
          <w:p w:rsidR="00B56948" w:rsidRPr="00BE7A06" w:rsidRDefault="00B56948" w:rsidP="00D73018">
            <w:pPr>
              <w:ind w:firstLine="0"/>
            </w:pPr>
            <w:r w:rsidRPr="00BE7A06">
              <w:t>Удовлетворение от работы</w:t>
            </w:r>
          </w:p>
        </w:tc>
        <w:tc>
          <w:tcPr>
            <w:tcW w:w="993" w:type="dxa"/>
            <w:gridSpan w:val="2"/>
            <w:tcBorders>
              <w:bottom w:val="single" w:sz="4" w:space="0" w:color="auto"/>
            </w:tcBorders>
          </w:tcPr>
          <w:p w:rsidR="00B56948" w:rsidRPr="00BE7A06" w:rsidRDefault="00B56948" w:rsidP="00D73018">
            <w:pPr>
              <w:ind w:firstLine="0"/>
              <w:jc w:val="center"/>
            </w:pPr>
            <w:r w:rsidRPr="00BE7A06">
              <w:t>3,9</w:t>
            </w:r>
          </w:p>
        </w:tc>
        <w:tc>
          <w:tcPr>
            <w:tcW w:w="1134" w:type="dxa"/>
            <w:gridSpan w:val="4"/>
            <w:tcBorders>
              <w:bottom w:val="single" w:sz="4" w:space="0" w:color="auto"/>
            </w:tcBorders>
          </w:tcPr>
          <w:p w:rsidR="00B56948" w:rsidRPr="00BE7A06" w:rsidRDefault="00B56948" w:rsidP="00D73018">
            <w:pPr>
              <w:ind w:firstLine="0"/>
              <w:jc w:val="center"/>
            </w:pPr>
            <w:r w:rsidRPr="00BE7A06">
              <w:t>3,8</w:t>
            </w:r>
          </w:p>
        </w:tc>
        <w:tc>
          <w:tcPr>
            <w:tcW w:w="994" w:type="dxa"/>
            <w:gridSpan w:val="2"/>
            <w:tcBorders>
              <w:bottom w:val="single" w:sz="4" w:space="0" w:color="auto"/>
            </w:tcBorders>
          </w:tcPr>
          <w:p w:rsidR="00B56948" w:rsidRPr="00BE7A06" w:rsidRDefault="00B56948" w:rsidP="00D73018">
            <w:pPr>
              <w:ind w:firstLine="0"/>
              <w:jc w:val="center"/>
            </w:pPr>
            <w:r w:rsidRPr="00BE7A06">
              <w:t>3,8</w:t>
            </w:r>
          </w:p>
        </w:tc>
        <w:tc>
          <w:tcPr>
            <w:tcW w:w="1701" w:type="dxa"/>
            <w:gridSpan w:val="3"/>
            <w:tcBorders>
              <w:bottom w:val="single" w:sz="4" w:space="0" w:color="auto"/>
            </w:tcBorders>
          </w:tcPr>
          <w:p w:rsidR="00B56948" w:rsidRPr="00BE7A06" w:rsidRDefault="00B56948" w:rsidP="00D73018">
            <w:pPr>
              <w:ind w:firstLine="0"/>
              <w:jc w:val="center"/>
            </w:pPr>
            <w:r w:rsidRPr="00BE7A06">
              <w:t>0,8</w:t>
            </w:r>
          </w:p>
        </w:tc>
      </w:tr>
      <w:tr w:rsidR="00B56948" w:rsidRPr="00BE7A06" w:rsidTr="00561061">
        <w:tc>
          <w:tcPr>
            <w:tcW w:w="9606" w:type="dxa"/>
            <w:gridSpan w:val="13"/>
          </w:tcPr>
          <w:p w:rsidR="00B56948" w:rsidRPr="00BE7A06" w:rsidRDefault="00B56948" w:rsidP="00D73018">
            <w:pPr>
              <w:ind w:firstLine="0"/>
              <w:jc w:val="center"/>
            </w:pPr>
            <w:r w:rsidRPr="00BE7A06">
              <w:t>Кластер  «МЕЖЛИЧНОСТНЫЕ ОТНОШЕНИЯ»:</w:t>
            </w:r>
          </w:p>
        </w:tc>
      </w:tr>
      <w:tr w:rsidR="00B56948" w:rsidRPr="00BE7A06" w:rsidTr="00436EA8">
        <w:tc>
          <w:tcPr>
            <w:tcW w:w="4592" w:type="dxa"/>
          </w:tcPr>
          <w:p w:rsidR="00B56948" w:rsidRPr="00BE7A06" w:rsidRDefault="00B56948" w:rsidP="00D73018">
            <w:pPr>
              <w:ind w:firstLine="0"/>
            </w:pPr>
            <w:r w:rsidRPr="00BE7A06">
              <w:t xml:space="preserve">Воздействие и оказание влияния </w:t>
            </w:r>
          </w:p>
        </w:tc>
        <w:tc>
          <w:tcPr>
            <w:tcW w:w="1185" w:type="dxa"/>
            <w:gridSpan w:val="3"/>
          </w:tcPr>
          <w:p w:rsidR="00B56948" w:rsidRPr="00BE7A06" w:rsidRDefault="00B56948" w:rsidP="00D73018">
            <w:pPr>
              <w:ind w:firstLine="0"/>
              <w:jc w:val="center"/>
            </w:pPr>
            <w:r w:rsidRPr="00BE7A06">
              <w:t>4</w:t>
            </w:r>
          </w:p>
        </w:tc>
        <w:tc>
          <w:tcPr>
            <w:tcW w:w="1134" w:type="dxa"/>
            <w:gridSpan w:val="4"/>
          </w:tcPr>
          <w:p w:rsidR="00B56948" w:rsidRPr="00BE7A06" w:rsidRDefault="00B56948" w:rsidP="00D73018">
            <w:pPr>
              <w:ind w:firstLine="0"/>
              <w:jc w:val="center"/>
            </w:pPr>
            <w:r w:rsidRPr="00BE7A06">
              <w:t>4</w:t>
            </w:r>
          </w:p>
        </w:tc>
        <w:tc>
          <w:tcPr>
            <w:tcW w:w="994" w:type="dxa"/>
            <w:gridSpan w:val="2"/>
          </w:tcPr>
          <w:p w:rsidR="00B56948" w:rsidRPr="00BE7A06" w:rsidRDefault="00B56948" w:rsidP="00D73018">
            <w:pPr>
              <w:ind w:firstLine="0"/>
              <w:jc w:val="center"/>
            </w:pPr>
            <w:r w:rsidRPr="00BE7A06">
              <w:t>4</w:t>
            </w:r>
          </w:p>
        </w:tc>
        <w:tc>
          <w:tcPr>
            <w:tcW w:w="1701" w:type="dxa"/>
            <w:gridSpan w:val="3"/>
          </w:tcPr>
          <w:p w:rsidR="00B56948" w:rsidRPr="00BE7A06" w:rsidRDefault="00B56948" w:rsidP="00D73018">
            <w:pPr>
              <w:ind w:firstLine="0"/>
              <w:jc w:val="center"/>
            </w:pPr>
            <w:r w:rsidRPr="00BE7A06">
              <w:t>3,6</w:t>
            </w:r>
          </w:p>
        </w:tc>
      </w:tr>
      <w:tr w:rsidR="00B56948" w:rsidRPr="00BE7A06" w:rsidTr="00436EA8">
        <w:tc>
          <w:tcPr>
            <w:tcW w:w="4592" w:type="dxa"/>
          </w:tcPr>
          <w:p w:rsidR="00B56948" w:rsidRPr="00BE7A06" w:rsidRDefault="00B56948" w:rsidP="00D73018">
            <w:pPr>
              <w:ind w:firstLine="0"/>
            </w:pPr>
            <w:r w:rsidRPr="00BE7A06">
              <w:t xml:space="preserve">Гибкость </w:t>
            </w:r>
          </w:p>
        </w:tc>
        <w:tc>
          <w:tcPr>
            <w:tcW w:w="1185" w:type="dxa"/>
            <w:gridSpan w:val="3"/>
          </w:tcPr>
          <w:p w:rsidR="00B56948" w:rsidRPr="00BE7A06" w:rsidRDefault="00B56948" w:rsidP="00D73018">
            <w:pPr>
              <w:ind w:firstLine="0"/>
              <w:jc w:val="center"/>
            </w:pPr>
            <w:r w:rsidRPr="00BE7A06">
              <w:t>4,2</w:t>
            </w:r>
          </w:p>
        </w:tc>
        <w:tc>
          <w:tcPr>
            <w:tcW w:w="1134" w:type="dxa"/>
            <w:gridSpan w:val="4"/>
          </w:tcPr>
          <w:p w:rsidR="00B56948" w:rsidRPr="00BE7A06" w:rsidRDefault="00B56948" w:rsidP="00D73018">
            <w:pPr>
              <w:ind w:firstLine="0"/>
              <w:jc w:val="center"/>
            </w:pPr>
            <w:r w:rsidRPr="00BE7A06">
              <w:t>3,9</w:t>
            </w:r>
          </w:p>
        </w:tc>
        <w:tc>
          <w:tcPr>
            <w:tcW w:w="994" w:type="dxa"/>
            <w:gridSpan w:val="2"/>
          </w:tcPr>
          <w:p w:rsidR="00B56948" w:rsidRPr="00BE7A06" w:rsidRDefault="00B56948" w:rsidP="00D73018">
            <w:pPr>
              <w:ind w:firstLine="0"/>
              <w:jc w:val="center"/>
            </w:pPr>
            <w:r w:rsidRPr="00BE7A06">
              <w:t>4</w:t>
            </w:r>
          </w:p>
        </w:tc>
        <w:tc>
          <w:tcPr>
            <w:tcW w:w="1701" w:type="dxa"/>
            <w:gridSpan w:val="3"/>
          </w:tcPr>
          <w:p w:rsidR="00B56948" w:rsidRPr="00BE7A06" w:rsidRDefault="00B56948" w:rsidP="00D73018">
            <w:pPr>
              <w:ind w:firstLine="0"/>
              <w:jc w:val="center"/>
            </w:pPr>
            <w:r w:rsidRPr="00BE7A06">
              <w:t>2,4</w:t>
            </w:r>
          </w:p>
        </w:tc>
      </w:tr>
      <w:tr w:rsidR="00B56948" w:rsidRPr="00BE7A06" w:rsidTr="00436EA8">
        <w:tc>
          <w:tcPr>
            <w:tcW w:w="4592" w:type="dxa"/>
          </w:tcPr>
          <w:p w:rsidR="00B56948" w:rsidRPr="00BE7A06" w:rsidRDefault="00B56948" w:rsidP="00D73018">
            <w:pPr>
              <w:ind w:firstLine="0"/>
            </w:pPr>
            <w:r w:rsidRPr="00BE7A06">
              <w:t xml:space="preserve">Готовность помочь </w:t>
            </w:r>
          </w:p>
        </w:tc>
        <w:tc>
          <w:tcPr>
            <w:tcW w:w="1185" w:type="dxa"/>
            <w:gridSpan w:val="3"/>
          </w:tcPr>
          <w:p w:rsidR="00B56948" w:rsidRPr="00BE7A06" w:rsidRDefault="00B56948" w:rsidP="00D73018">
            <w:pPr>
              <w:ind w:firstLine="0"/>
              <w:jc w:val="center"/>
            </w:pPr>
            <w:r w:rsidRPr="00BE7A06">
              <w:t>3,3</w:t>
            </w:r>
          </w:p>
        </w:tc>
        <w:tc>
          <w:tcPr>
            <w:tcW w:w="1134" w:type="dxa"/>
            <w:gridSpan w:val="4"/>
          </w:tcPr>
          <w:p w:rsidR="00B56948" w:rsidRPr="00BE7A06" w:rsidRDefault="00B56948" w:rsidP="00D73018">
            <w:pPr>
              <w:ind w:firstLine="0"/>
              <w:jc w:val="center"/>
            </w:pPr>
            <w:r w:rsidRPr="00BE7A06">
              <w:t>4</w:t>
            </w:r>
          </w:p>
        </w:tc>
        <w:tc>
          <w:tcPr>
            <w:tcW w:w="994" w:type="dxa"/>
            <w:gridSpan w:val="2"/>
          </w:tcPr>
          <w:p w:rsidR="00B56948" w:rsidRPr="00BE7A06" w:rsidRDefault="00B56948" w:rsidP="00D73018">
            <w:pPr>
              <w:ind w:firstLine="0"/>
              <w:jc w:val="center"/>
            </w:pPr>
            <w:r w:rsidRPr="00BE7A06">
              <w:t>3,8</w:t>
            </w:r>
          </w:p>
        </w:tc>
        <w:tc>
          <w:tcPr>
            <w:tcW w:w="1701" w:type="dxa"/>
            <w:gridSpan w:val="3"/>
          </w:tcPr>
          <w:p w:rsidR="00B56948" w:rsidRPr="00BE7A06" w:rsidRDefault="00B56948" w:rsidP="00D73018">
            <w:pPr>
              <w:ind w:firstLine="0"/>
              <w:jc w:val="center"/>
            </w:pPr>
            <w:r w:rsidRPr="00BE7A06">
              <w:t>0,6</w:t>
            </w:r>
          </w:p>
        </w:tc>
      </w:tr>
      <w:tr w:rsidR="00B56948" w:rsidRPr="00BE7A06" w:rsidTr="00436EA8">
        <w:tc>
          <w:tcPr>
            <w:tcW w:w="4592" w:type="dxa"/>
          </w:tcPr>
          <w:p w:rsidR="00B56948" w:rsidRPr="00BE7A06" w:rsidRDefault="00B56948" w:rsidP="00D73018">
            <w:pPr>
              <w:ind w:firstLine="0"/>
            </w:pPr>
            <w:r w:rsidRPr="00BE7A06">
              <w:t xml:space="preserve">Директивность  </w:t>
            </w:r>
          </w:p>
        </w:tc>
        <w:tc>
          <w:tcPr>
            <w:tcW w:w="1185" w:type="dxa"/>
            <w:gridSpan w:val="3"/>
          </w:tcPr>
          <w:p w:rsidR="00B56948" w:rsidRPr="00BE7A06" w:rsidRDefault="00B56948" w:rsidP="00D73018">
            <w:pPr>
              <w:ind w:firstLine="0"/>
              <w:jc w:val="center"/>
            </w:pPr>
            <w:r w:rsidRPr="00BE7A06">
              <w:t>3,2</w:t>
            </w:r>
          </w:p>
        </w:tc>
        <w:tc>
          <w:tcPr>
            <w:tcW w:w="1134" w:type="dxa"/>
            <w:gridSpan w:val="4"/>
          </w:tcPr>
          <w:p w:rsidR="00B56948" w:rsidRPr="00BE7A06" w:rsidRDefault="00B56948" w:rsidP="00D73018">
            <w:pPr>
              <w:ind w:firstLine="0"/>
              <w:jc w:val="center"/>
            </w:pPr>
            <w:r w:rsidRPr="00BE7A06">
              <w:t>3,4</w:t>
            </w:r>
          </w:p>
        </w:tc>
        <w:tc>
          <w:tcPr>
            <w:tcW w:w="994" w:type="dxa"/>
            <w:gridSpan w:val="2"/>
          </w:tcPr>
          <w:p w:rsidR="00B56948" w:rsidRPr="00BE7A06" w:rsidRDefault="00B56948" w:rsidP="00D73018">
            <w:pPr>
              <w:ind w:firstLine="0"/>
              <w:jc w:val="center"/>
            </w:pPr>
            <w:r w:rsidRPr="00BE7A06">
              <w:t>2,3</w:t>
            </w:r>
          </w:p>
        </w:tc>
        <w:tc>
          <w:tcPr>
            <w:tcW w:w="1701" w:type="dxa"/>
            <w:gridSpan w:val="3"/>
          </w:tcPr>
          <w:p w:rsidR="00B56948" w:rsidRPr="00BE7A06" w:rsidRDefault="00B56948" w:rsidP="00D73018">
            <w:pPr>
              <w:ind w:firstLine="0"/>
              <w:jc w:val="center"/>
            </w:pPr>
            <w:r w:rsidRPr="00BE7A06">
              <w:t>-</w:t>
            </w:r>
          </w:p>
        </w:tc>
      </w:tr>
      <w:tr w:rsidR="00B56948" w:rsidRPr="00BE7A06" w:rsidTr="00436EA8">
        <w:tc>
          <w:tcPr>
            <w:tcW w:w="4592" w:type="dxa"/>
          </w:tcPr>
          <w:p w:rsidR="00B56948" w:rsidRPr="00BE7A06" w:rsidRDefault="00B56948" w:rsidP="00D73018">
            <w:pPr>
              <w:ind w:firstLine="0"/>
            </w:pPr>
            <w:r w:rsidRPr="00BE7A06">
              <w:t>Дистанцирование</w:t>
            </w:r>
          </w:p>
        </w:tc>
        <w:tc>
          <w:tcPr>
            <w:tcW w:w="1185" w:type="dxa"/>
            <w:gridSpan w:val="3"/>
          </w:tcPr>
          <w:p w:rsidR="00B56948" w:rsidRPr="00BE7A06" w:rsidRDefault="00B56948" w:rsidP="00D73018">
            <w:pPr>
              <w:ind w:firstLine="0"/>
              <w:jc w:val="center"/>
            </w:pPr>
            <w:r w:rsidRPr="00BE7A06">
              <w:t>2,9</w:t>
            </w:r>
          </w:p>
        </w:tc>
        <w:tc>
          <w:tcPr>
            <w:tcW w:w="1134" w:type="dxa"/>
            <w:gridSpan w:val="4"/>
          </w:tcPr>
          <w:p w:rsidR="00B56948" w:rsidRPr="00BE7A06" w:rsidRDefault="00B56948" w:rsidP="00D73018">
            <w:pPr>
              <w:ind w:firstLine="0"/>
              <w:jc w:val="center"/>
            </w:pPr>
            <w:r w:rsidRPr="00BE7A06">
              <w:t>3,4</w:t>
            </w:r>
          </w:p>
        </w:tc>
        <w:tc>
          <w:tcPr>
            <w:tcW w:w="994" w:type="dxa"/>
            <w:gridSpan w:val="2"/>
          </w:tcPr>
          <w:p w:rsidR="00B56948" w:rsidRPr="00BE7A06" w:rsidRDefault="00B56948" w:rsidP="00D73018">
            <w:pPr>
              <w:ind w:firstLine="0"/>
              <w:jc w:val="center"/>
            </w:pPr>
            <w:r w:rsidRPr="00BE7A06">
              <w:t>4,3</w:t>
            </w:r>
          </w:p>
        </w:tc>
        <w:tc>
          <w:tcPr>
            <w:tcW w:w="1701" w:type="dxa"/>
            <w:gridSpan w:val="3"/>
          </w:tcPr>
          <w:p w:rsidR="00B56948" w:rsidRPr="00BE7A06" w:rsidRDefault="00B56948" w:rsidP="00D73018">
            <w:pPr>
              <w:ind w:firstLine="0"/>
              <w:jc w:val="center"/>
            </w:pPr>
            <w:r w:rsidRPr="00BE7A06">
              <w:t>-</w:t>
            </w:r>
          </w:p>
        </w:tc>
      </w:tr>
      <w:tr w:rsidR="00B56948" w:rsidRPr="00BE7A06" w:rsidTr="00436EA8">
        <w:tc>
          <w:tcPr>
            <w:tcW w:w="4592" w:type="dxa"/>
          </w:tcPr>
          <w:p w:rsidR="00B56948" w:rsidRPr="00BE7A06" w:rsidRDefault="00B56948" w:rsidP="00D73018">
            <w:pPr>
              <w:ind w:firstLine="0"/>
            </w:pPr>
            <w:r w:rsidRPr="00BE7A06">
              <w:t xml:space="preserve">Командная работа и сотрудничество </w:t>
            </w:r>
          </w:p>
        </w:tc>
        <w:tc>
          <w:tcPr>
            <w:tcW w:w="1185" w:type="dxa"/>
            <w:gridSpan w:val="3"/>
          </w:tcPr>
          <w:p w:rsidR="00B56948" w:rsidRPr="00BE7A06" w:rsidRDefault="00B56948" w:rsidP="00D73018">
            <w:pPr>
              <w:ind w:firstLine="0"/>
              <w:jc w:val="center"/>
            </w:pPr>
            <w:r w:rsidRPr="00BE7A06">
              <w:t>4</w:t>
            </w:r>
          </w:p>
        </w:tc>
        <w:tc>
          <w:tcPr>
            <w:tcW w:w="1134" w:type="dxa"/>
            <w:gridSpan w:val="4"/>
          </w:tcPr>
          <w:p w:rsidR="00B56948" w:rsidRPr="00BE7A06" w:rsidRDefault="00B56948" w:rsidP="00D73018">
            <w:pPr>
              <w:ind w:firstLine="0"/>
              <w:jc w:val="center"/>
            </w:pPr>
            <w:r w:rsidRPr="00BE7A06">
              <w:t>4,2</w:t>
            </w:r>
          </w:p>
        </w:tc>
        <w:tc>
          <w:tcPr>
            <w:tcW w:w="994" w:type="dxa"/>
            <w:gridSpan w:val="2"/>
          </w:tcPr>
          <w:p w:rsidR="00B56948" w:rsidRPr="00BE7A06" w:rsidRDefault="00B56948" w:rsidP="00D73018">
            <w:pPr>
              <w:ind w:firstLine="0"/>
              <w:jc w:val="center"/>
            </w:pPr>
            <w:r w:rsidRPr="00BE7A06">
              <w:t>3,3</w:t>
            </w:r>
          </w:p>
        </w:tc>
        <w:tc>
          <w:tcPr>
            <w:tcW w:w="1701" w:type="dxa"/>
            <w:gridSpan w:val="3"/>
          </w:tcPr>
          <w:p w:rsidR="00B56948" w:rsidRPr="00BE7A06" w:rsidRDefault="00B56948" w:rsidP="00D73018">
            <w:pPr>
              <w:ind w:firstLine="0"/>
              <w:jc w:val="center"/>
            </w:pPr>
            <w:r w:rsidRPr="00BE7A06">
              <w:t>4,8</w:t>
            </w:r>
          </w:p>
        </w:tc>
      </w:tr>
      <w:tr w:rsidR="00B56948" w:rsidRPr="00BE7A06" w:rsidTr="00436EA8">
        <w:tc>
          <w:tcPr>
            <w:tcW w:w="4592" w:type="dxa"/>
          </w:tcPr>
          <w:p w:rsidR="00B56948" w:rsidRPr="00BE7A06" w:rsidRDefault="00B56948" w:rsidP="00D73018">
            <w:pPr>
              <w:ind w:firstLine="0"/>
            </w:pPr>
            <w:r w:rsidRPr="00BE7A06">
              <w:t xml:space="preserve">Командное лидерство </w:t>
            </w:r>
          </w:p>
        </w:tc>
        <w:tc>
          <w:tcPr>
            <w:tcW w:w="1185" w:type="dxa"/>
            <w:gridSpan w:val="3"/>
          </w:tcPr>
          <w:p w:rsidR="00B56948" w:rsidRPr="00BE7A06" w:rsidRDefault="00B56948" w:rsidP="00D73018">
            <w:pPr>
              <w:ind w:firstLine="0"/>
              <w:jc w:val="center"/>
            </w:pPr>
            <w:r w:rsidRPr="00BE7A06">
              <w:t>3,9</w:t>
            </w:r>
          </w:p>
        </w:tc>
        <w:tc>
          <w:tcPr>
            <w:tcW w:w="1134" w:type="dxa"/>
            <w:gridSpan w:val="4"/>
          </w:tcPr>
          <w:p w:rsidR="00B56948" w:rsidRPr="00BE7A06" w:rsidRDefault="00B56948" w:rsidP="00D73018">
            <w:pPr>
              <w:ind w:firstLine="0"/>
              <w:jc w:val="center"/>
            </w:pPr>
            <w:r w:rsidRPr="00BE7A06">
              <w:t>4</w:t>
            </w:r>
          </w:p>
        </w:tc>
        <w:tc>
          <w:tcPr>
            <w:tcW w:w="994" w:type="dxa"/>
            <w:gridSpan w:val="2"/>
          </w:tcPr>
          <w:p w:rsidR="00B56948" w:rsidRPr="00BE7A06" w:rsidRDefault="00B56948" w:rsidP="00D73018">
            <w:pPr>
              <w:ind w:firstLine="0"/>
              <w:jc w:val="center"/>
            </w:pPr>
            <w:r w:rsidRPr="00BE7A06">
              <w:t>4</w:t>
            </w:r>
          </w:p>
        </w:tc>
        <w:tc>
          <w:tcPr>
            <w:tcW w:w="1701" w:type="dxa"/>
            <w:gridSpan w:val="3"/>
          </w:tcPr>
          <w:p w:rsidR="00B56948" w:rsidRPr="00BE7A06" w:rsidRDefault="00B56948" w:rsidP="00D73018">
            <w:pPr>
              <w:ind w:firstLine="0"/>
              <w:jc w:val="center"/>
            </w:pPr>
            <w:r w:rsidRPr="00BE7A06">
              <w:t>4,2</w:t>
            </w:r>
          </w:p>
        </w:tc>
      </w:tr>
      <w:tr w:rsidR="00B56948" w:rsidRPr="00BE7A06" w:rsidTr="00436EA8">
        <w:tc>
          <w:tcPr>
            <w:tcW w:w="4592" w:type="dxa"/>
          </w:tcPr>
          <w:p w:rsidR="00B56948" w:rsidRPr="00BE7A06" w:rsidRDefault="00B56948" w:rsidP="00D73018">
            <w:pPr>
              <w:ind w:firstLine="0"/>
            </w:pPr>
            <w:r w:rsidRPr="00BE7A06">
              <w:t xml:space="preserve">Межличностное понимание (умение слушать) </w:t>
            </w:r>
          </w:p>
        </w:tc>
        <w:tc>
          <w:tcPr>
            <w:tcW w:w="1185" w:type="dxa"/>
            <w:gridSpan w:val="3"/>
          </w:tcPr>
          <w:p w:rsidR="00B56948" w:rsidRPr="00BE7A06" w:rsidRDefault="00B56948" w:rsidP="00D73018">
            <w:pPr>
              <w:ind w:firstLine="0"/>
              <w:jc w:val="center"/>
            </w:pPr>
            <w:r w:rsidRPr="00BE7A06">
              <w:t>3,5</w:t>
            </w:r>
          </w:p>
        </w:tc>
        <w:tc>
          <w:tcPr>
            <w:tcW w:w="1134" w:type="dxa"/>
            <w:gridSpan w:val="4"/>
          </w:tcPr>
          <w:p w:rsidR="00B56948" w:rsidRPr="00BE7A06" w:rsidRDefault="00B56948" w:rsidP="00D73018">
            <w:pPr>
              <w:ind w:firstLine="0"/>
              <w:jc w:val="center"/>
            </w:pPr>
            <w:r w:rsidRPr="00BE7A06">
              <w:t>3,8</w:t>
            </w:r>
          </w:p>
        </w:tc>
        <w:tc>
          <w:tcPr>
            <w:tcW w:w="994" w:type="dxa"/>
            <w:gridSpan w:val="2"/>
          </w:tcPr>
          <w:p w:rsidR="00B56948" w:rsidRPr="00BE7A06" w:rsidRDefault="00B56948" w:rsidP="00D73018">
            <w:pPr>
              <w:ind w:firstLine="0"/>
              <w:jc w:val="center"/>
            </w:pPr>
            <w:r w:rsidRPr="00BE7A06">
              <w:t>4</w:t>
            </w:r>
          </w:p>
        </w:tc>
        <w:tc>
          <w:tcPr>
            <w:tcW w:w="1701" w:type="dxa"/>
            <w:gridSpan w:val="3"/>
          </w:tcPr>
          <w:p w:rsidR="00B56948" w:rsidRPr="00BE7A06" w:rsidRDefault="00B56948" w:rsidP="00D73018">
            <w:pPr>
              <w:ind w:firstLine="0"/>
              <w:jc w:val="center"/>
            </w:pPr>
            <w:r w:rsidRPr="00BE7A06">
              <w:t>1,6</w:t>
            </w:r>
          </w:p>
        </w:tc>
      </w:tr>
      <w:tr w:rsidR="00B56948" w:rsidRPr="00BE7A06" w:rsidTr="00436EA8">
        <w:tc>
          <w:tcPr>
            <w:tcW w:w="4592" w:type="dxa"/>
          </w:tcPr>
          <w:p w:rsidR="00B56948" w:rsidRPr="00BE7A06" w:rsidRDefault="00B56948" w:rsidP="00D73018">
            <w:pPr>
              <w:ind w:firstLine="0"/>
            </w:pPr>
            <w:r w:rsidRPr="00BE7A06">
              <w:t xml:space="preserve">Построение отношений </w:t>
            </w:r>
          </w:p>
        </w:tc>
        <w:tc>
          <w:tcPr>
            <w:tcW w:w="1185" w:type="dxa"/>
            <w:gridSpan w:val="3"/>
          </w:tcPr>
          <w:p w:rsidR="00B56948" w:rsidRPr="00BE7A06" w:rsidRDefault="00B56948" w:rsidP="00D73018">
            <w:pPr>
              <w:ind w:firstLine="0"/>
              <w:jc w:val="center"/>
            </w:pPr>
            <w:r w:rsidRPr="00BE7A06">
              <w:t>3,7</w:t>
            </w:r>
          </w:p>
        </w:tc>
        <w:tc>
          <w:tcPr>
            <w:tcW w:w="1134" w:type="dxa"/>
            <w:gridSpan w:val="4"/>
          </w:tcPr>
          <w:p w:rsidR="00B56948" w:rsidRPr="00BE7A06" w:rsidRDefault="00B56948" w:rsidP="00D73018">
            <w:pPr>
              <w:ind w:firstLine="0"/>
              <w:jc w:val="center"/>
            </w:pPr>
            <w:r w:rsidRPr="00BE7A06">
              <w:t>3,8</w:t>
            </w:r>
          </w:p>
        </w:tc>
        <w:tc>
          <w:tcPr>
            <w:tcW w:w="994" w:type="dxa"/>
            <w:gridSpan w:val="2"/>
          </w:tcPr>
          <w:p w:rsidR="00B56948" w:rsidRPr="00BE7A06" w:rsidRDefault="00B56948" w:rsidP="00D73018">
            <w:pPr>
              <w:ind w:firstLine="0"/>
              <w:jc w:val="center"/>
            </w:pPr>
            <w:r w:rsidRPr="00BE7A06">
              <w:t>2,3</w:t>
            </w:r>
          </w:p>
        </w:tc>
        <w:tc>
          <w:tcPr>
            <w:tcW w:w="1701" w:type="dxa"/>
            <w:gridSpan w:val="3"/>
          </w:tcPr>
          <w:p w:rsidR="00B56948" w:rsidRPr="00BE7A06" w:rsidRDefault="00B56948" w:rsidP="00D73018">
            <w:pPr>
              <w:ind w:firstLine="0"/>
              <w:jc w:val="center"/>
            </w:pPr>
            <w:r w:rsidRPr="00BE7A06">
              <w:t>1,6</w:t>
            </w:r>
          </w:p>
        </w:tc>
      </w:tr>
      <w:tr w:rsidR="00B56948" w:rsidRPr="00BE7A06" w:rsidTr="00436EA8">
        <w:trPr>
          <w:trHeight w:val="280"/>
        </w:trPr>
        <w:tc>
          <w:tcPr>
            <w:tcW w:w="4592" w:type="dxa"/>
            <w:tcBorders>
              <w:bottom w:val="single" w:sz="4" w:space="0" w:color="auto"/>
            </w:tcBorders>
          </w:tcPr>
          <w:p w:rsidR="00B56948" w:rsidRPr="00BE7A06" w:rsidRDefault="00B56948" w:rsidP="00D73018">
            <w:pPr>
              <w:ind w:firstLine="0"/>
            </w:pPr>
            <w:r w:rsidRPr="00BE7A06">
              <w:t xml:space="preserve">Развитие других </w:t>
            </w:r>
          </w:p>
        </w:tc>
        <w:tc>
          <w:tcPr>
            <w:tcW w:w="1185" w:type="dxa"/>
            <w:gridSpan w:val="3"/>
            <w:tcBorders>
              <w:bottom w:val="single" w:sz="4" w:space="0" w:color="auto"/>
            </w:tcBorders>
          </w:tcPr>
          <w:p w:rsidR="00B56948" w:rsidRPr="00BE7A06" w:rsidRDefault="00B56948" w:rsidP="00D73018">
            <w:pPr>
              <w:ind w:firstLine="0"/>
              <w:jc w:val="center"/>
            </w:pPr>
            <w:r w:rsidRPr="00BE7A06">
              <w:t>3,3</w:t>
            </w:r>
          </w:p>
        </w:tc>
        <w:tc>
          <w:tcPr>
            <w:tcW w:w="1134" w:type="dxa"/>
            <w:gridSpan w:val="4"/>
            <w:tcBorders>
              <w:bottom w:val="single" w:sz="4" w:space="0" w:color="auto"/>
            </w:tcBorders>
          </w:tcPr>
          <w:p w:rsidR="00B56948" w:rsidRPr="00BE7A06" w:rsidRDefault="00B56948" w:rsidP="00D73018">
            <w:pPr>
              <w:ind w:firstLine="0"/>
              <w:jc w:val="center"/>
            </w:pPr>
            <w:r w:rsidRPr="00BE7A06">
              <w:t>3,3</w:t>
            </w:r>
          </w:p>
        </w:tc>
        <w:tc>
          <w:tcPr>
            <w:tcW w:w="994" w:type="dxa"/>
            <w:gridSpan w:val="2"/>
            <w:tcBorders>
              <w:bottom w:val="single" w:sz="4" w:space="0" w:color="auto"/>
            </w:tcBorders>
          </w:tcPr>
          <w:p w:rsidR="00B56948" w:rsidRPr="00BE7A06" w:rsidRDefault="00B56948" w:rsidP="00D73018">
            <w:pPr>
              <w:ind w:firstLine="0"/>
              <w:jc w:val="center"/>
            </w:pPr>
            <w:r w:rsidRPr="00BE7A06">
              <w:t>3</w:t>
            </w:r>
          </w:p>
        </w:tc>
        <w:tc>
          <w:tcPr>
            <w:tcW w:w="1701" w:type="dxa"/>
            <w:gridSpan w:val="3"/>
            <w:tcBorders>
              <w:bottom w:val="single" w:sz="4" w:space="0" w:color="auto"/>
            </w:tcBorders>
          </w:tcPr>
          <w:p w:rsidR="00B56948" w:rsidRPr="00BE7A06" w:rsidRDefault="00B56948" w:rsidP="00D73018">
            <w:pPr>
              <w:ind w:firstLine="0"/>
              <w:jc w:val="center"/>
            </w:pPr>
            <w:r w:rsidRPr="00BE7A06">
              <w:t>0,8</w:t>
            </w:r>
          </w:p>
        </w:tc>
      </w:tr>
      <w:tr w:rsidR="00B56948" w:rsidRPr="00BE7A06" w:rsidTr="00561061">
        <w:tc>
          <w:tcPr>
            <w:tcW w:w="9606" w:type="dxa"/>
            <w:gridSpan w:val="13"/>
          </w:tcPr>
          <w:p w:rsidR="00B56948" w:rsidRPr="00BE7A06" w:rsidRDefault="00B56948" w:rsidP="00D73018">
            <w:pPr>
              <w:ind w:firstLine="0"/>
              <w:jc w:val="center"/>
            </w:pPr>
            <w:r w:rsidRPr="00BE7A06">
              <w:t>Кластер «РЕЗУЛЬТАТ»:</w:t>
            </w:r>
          </w:p>
        </w:tc>
      </w:tr>
      <w:tr w:rsidR="00B56948" w:rsidRPr="00BE7A06" w:rsidTr="00436EA8">
        <w:tc>
          <w:tcPr>
            <w:tcW w:w="4592" w:type="dxa"/>
          </w:tcPr>
          <w:p w:rsidR="00B56948" w:rsidRPr="00BE7A06" w:rsidRDefault="00B56948" w:rsidP="00D73018">
            <w:pPr>
              <w:ind w:firstLine="0"/>
            </w:pPr>
            <w:r w:rsidRPr="00BE7A06">
              <w:t xml:space="preserve">Ориентация на достижение </w:t>
            </w:r>
          </w:p>
        </w:tc>
        <w:tc>
          <w:tcPr>
            <w:tcW w:w="1185" w:type="dxa"/>
            <w:gridSpan w:val="3"/>
          </w:tcPr>
          <w:p w:rsidR="00B56948" w:rsidRPr="00BE7A06" w:rsidRDefault="00B56948" w:rsidP="00D73018">
            <w:pPr>
              <w:ind w:firstLine="0"/>
              <w:jc w:val="center"/>
            </w:pPr>
            <w:r w:rsidRPr="00BE7A06">
              <w:t>4,2</w:t>
            </w:r>
          </w:p>
        </w:tc>
        <w:tc>
          <w:tcPr>
            <w:tcW w:w="1134" w:type="dxa"/>
            <w:gridSpan w:val="4"/>
          </w:tcPr>
          <w:p w:rsidR="00B56948" w:rsidRPr="00BE7A06" w:rsidRDefault="00B56948" w:rsidP="00D73018">
            <w:pPr>
              <w:ind w:firstLine="0"/>
              <w:jc w:val="center"/>
            </w:pPr>
            <w:r w:rsidRPr="00BE7A06">
              <w:t>4,5</w:t>
            </w:r>
          </w:p>
        </w:tc>
        <w:tc>
          <w:tcPr>
            <w:tcW w:w="994" w:type="dxa"/>
            <w:gridSpan w:val="2"/>
          </w:tcPr>
          <w:p w:rsidR="00B56948" w:rsidRPr="00BE7A06" w:rsidRDefault="00B56948" w:rsidP="00D73018">
            <w:pPr>
              <w:ind w:firstLine="0"/>
              <w:jc w:val="center"/>
            </w:pPr>
            <w:r w:rsidRPr="00BE7A06">
              <w:t>3,5</w:t>
            </w:r>
          </w:p>
        </w:tc>
        <w:tc>
          <w:tcPr>
            <w:tcW w:w="1701" w:type="dxa"/>
            <w:gridSpan w:val="3"/>
          </w:tcPr>
          <w:p w:rsidR="00B56948" w:rsidRPr="00BE7A06" w:rsidRDefault="00B56948" w:rsidP="00D73018">
            <w:pPr>
              <w:ind w:firstLine="0"/>
              <w:jc w:val="center"/>
            </w:pPr>
            <w:r w:rsidRPr="00BE7A06">
              <w:t>4,2</w:t>
            </w:r>
          </w:p>
        </w:tc>
      </w:tr>
      <w:tr w:rsidR="00B56948" w:rsidRPr="00BE7A06" w:rsidTr="00436EA8">
        <w:tc>
          <w:tcPr>
            <w:tcW w:w="4592" w:type="dxa"/>
          </w:tcPr>
          <w:p w:rsidR="00B56948" w:rsidRPr="00BE7A06" w:rsidRDefault="00B56948" w:rsidP="00D73018">
            <w:pPr>
              <w:tabs>
                <w:tab w:val="left" w:pos="3382"/>
              </w:tabs>
              <w:ind w:firstLine="0"/>
            </w:pPr>
            <w:r w:rsidRPr="00BE7A06">
              <w:t xml:space="preserve">Прогноз будущего </w:t>
            </w:r>
          </w:p>
        </w:tc>
        <w:tc>
          <w:tcPr>
            <w:tcW w:w="1185" w:type="dxa"/>
            <w:gridSpan w:val="3"/>
          </w:tcPr>
          <w:p w:rsidR="00B56948" w:rsidRPr="00BE7A06" w:rsidRDefault="00B56948" w:rsidP="00D73018">
            <w:pPr>
              <w:ind w:firstLine="0"/>
              <w:jc w:val="center"/>
            </w:pPr>
            <w:r w:rsidRPr="00BE7A06">
              <w:t>3,7</w:t>
            </w:r>
          </w:p>
        </w:tc>
        <w:tc>
          <w:tcPr>
            <w:tcW w:w="1134" w:type="dxa"/>
            <w:gridSpan w:val="4"/>
          </w:tcPr>
          <w:p w:rsidR="00B56948" w:rsidRPr="00BE7A06" w:rsidRDefault="00B56948" w:rsidP="00D73018">
            <w:pPr>
              <w:ind w:firstLine="0"/>
              <w:jc w:val="center"/>
            </w:pPr>
            <w:r w:rsidRPr="00BE7A06">
              <w:t>3,2</w:t>
            </w:r>
          </w:p>
        </w:tc>
        <w:tc>
          <w:tcPr>
            <w:tcW w:w="994" w:type="dxa"/>
            <w:gridSpan w:val="2"/>
          </w:tcPr>
          <w:p w:rsidR="00B56948" w:rsidRPr="00BE7A06" w:rsidRDefault="00B56948" w:rsidP="00D73018">
            <w:pPr>
              <w:ind w:firstLine="0"/>
              <w:jc w:val="center"/>
            </w:pPr>
            <w:r w:rsidRPr="00BE7A06">
              <w:t>3,5</w:t>
            </w:r>
          </w:p>
        </w:tc>
        <w:tc>
          <w:tcPr>
            <w:tcW w:w="1701" w:type="dxa"/>
            <w:gridSpan w:val="3"/>
          </w:tcPr>
          <w:p w:rsidR="00B56948" w:rsidRPr="00BE7A06" w:rsidRDefault="00B56948" w:rsidP="00D73018">
            <w:pPr>
              <w:ind w:firstLine="0"/>
              <w:jc w:val="center"/>
            </w:pPr>
            <w:r w:rsidRPr="00BE7A06">
              <w:t>2,4</w:t>
            </w:r>
          </w:p>
        </w:tc>
      </w:tr>
      <w:tr w:rsidR="00B56948" w:rsidRPr="00BE7A06" w:rsidTr="00436EA8">
        <w:tc>
          <w:tcPr>
            <w:tcW w:w="4592" w:type="dxa"/>
          </w:tcPr>
          <w:p w:rsidR="00B56948" w:rsidRPr="00BE7A06" w:rsidRDefault="00B56948" w:rsidP="00D73018">
            <w:pPr>
              <w:ind w:firstLine="0"/>
            </w:pPr>
            <w:r w:rsidRPr="00BE7A06">
              <w:t>Технологичность менеджмента</w:t>
            </w:r>
          </w:p>
        </w:tc>
        <w:tc>
          <w:tcPr>
            <w:tcW w:w="1185" w:type="dxa"/>
            <w:gridSpan w:val="3"/>
          </w:tcPr>
          <w:p w:rsidR="00B56948" w:rsidRPr="00BE7A06" w:rsidRDefault="00B56948" w:rsidP="00D73018">
            <w:pPr>
              <w:ind w:firstLine="0"/>
              <w:jc w:val="center"/>
            </w:pPr>
            <w:r w:rsidRPr="00BE7A06">
              <w:t>3,5</w:t>
            </w:r>
          </w:p>
        </w:tc>
        <w:tc>
          <w:tcPr>
            <w:tcW w:w="1134" w:type="dxa"/>
            <w:gridSpan w:val="4"/>
          </w:tcPr>
          <w:p w:rsidR="00B56948" w:rsidRPr="00BE7A06" w:rsidRDefault="00B56948" w:rsidP="00D73018">
            <w:pPr>
              <w:ind w:firstLine="0"/>
              <w:jc w:val="center"/>
            </w:pPr>
            <w:r w:rsidRPr="00BE7A06">
              <w:t>4</w:t>
            </w:r>
          </w:p>
        </w:tc>
        <w:tc>
          <w:tcPr>
            <w:tcW w:w="994" w:type="dxa"/>
            <w:gridSpan w:val="2"/>
          </w:tcPr>
          <w:p w:rsidR="00B56948" w:rsidRPr="00BE7A06" w:rsidRDefault="00B56948" w:rsidP="00D73018">
            <w:pPr>
              <w:ind w:firstLine="0"/>
              <w:jc w:val="center"/>
            </w:pPr>
            <w:r w:rsidRPr="00BE7A06">
              <w:t>3,5</w:t>
            </w:r>
          </w:p>
        </w:tc>
        <w:tc>
          <w:tcPr>
            <w:tcW w:w="1701" w:type="dxa"/>
            <w:gridSpan w:val="3"/>
          </w:tcPr>
          <w:p w:rsidR="00B56948" w:rsidRPr="00BE7A06" w:rsidRDefault="00B56948" w:rsidP="00D73018">
            <w:pPr>
              <w:ind w:firstLine="0"/>
              <w:jc w:val="center"/>
            </w:pPr>
            <w:r w:rsidRPr="00BE7A06">
              <w:t>2,8</w:t>
            </w:r>
          </w:p>
        </w:tc>
      </w:tr>
      <w:tr w:rsidR="00B56948" w:rsidRPr="00BE7A06" w:rsidTr="00436EA8">
        <w:tc>
          <w:tcPr>
            <w:tcW w:w="4592" w:type="dxa"/>
          </w:tcPr>
          <w:p w:rsidR="00B56948" w:rsidRPr="00BE7A06" w:rsidRDefault="00B56948" w:rsidP="00D73018">
            <w:pPr>
              <w:ind w:firstLine="0"/>
            </w:pPr>
            <w:r w:rsidRPr="00BE7A06">
              <w:t xml:space="preserve">Умение принимать решения </w:t>
            </w:r>
          </w:p>
        </w:tc>
        <w:tc>
          <w:tcPr>
            <w:tcW w:w="1185" w:type="dxa"/>
            <w:gridSpan w:val="3"/>
          </w:tcPr>
          <w:p w:rsidR="00B56948" w:rsidRPr="00BE7A06" w:rsidRDefault="00B56948" w:rsidP="00D73018">
            <w:pPr>
              <w:ind w:firstLine="0"/>
              <w:jc w:val="center"/>
            </w:pPr>
            <w:r w:rsidRPr="00BE7A06">
              <w:t>4,4</w:t>
            </w:r>
          </w:p>
        </w:tc>
        <w:tc>
          <w:tcPr>
            <w:tcW w:w="1134" w:type="dxa"/>
            <w:gridSpan w:val="4"/>
          </w:tcPr>
          <w:p w:rsidR="00B56948" w:rsidRPr="00BE7A06" w:rsidRDefault="00B56948" w:rsidP="00D73018">
            <w:pPr>
              <w:ind w:firstLine="0"/>
              <w:jc w:val="center"/>
            </w:pPr>
            <w:r w:rsidRPr="00BE7A06">
              <w:t>4,2</w:t>
            </w:r>
          </w:p>
        </w:tc>
        <w:tc>
          <w:tcPr>
            <w:tcW w:w="994" w:type="dxa"/>
            <w:gridSpan w:val="2"/>
          </w:tcPr>
          <w:p w:rsidR="00B56948" w:rsidRPr="00BE7A06" w:rsidRDefault="00B56948" w:rsidP="00D73018">
            <w:pPr>
              <w:ind w:firstLine="0"/>
              <w:jc w:val="center"/>
            </w:pPr>
            <w:r w:rsidRPr="00BE7A06">
              <w:t>4,3</w:t>
            </w:r>
          </w:p>
        </w:tc>
        <w:tc>
          <w:tcPr>
            <w:tcW w:w="1701" w:type="dxa"/>
            <w:gridSpan w:val="3"/>
          </w:tcPr>
          <w:p w:rsidR="00B56948" w:rsidRPr="00BE7A06" w:rsidRDefault="00B56948" w:rsidP="00D73018">
            <w:pPr>
              <w:ind w:firstLine="0"/>
              <w:jc w:val="center"/>
            </w:pPr>
            <w:r w:rsidRPr="00BE7A06">
              <w:t>6</w:t>
            </w:r>
          </w:p>
        </w:tc>
      </w:tr>
      <w:tr w:rsidR="00B56948" w:rsidRPr="00BE7A06" w:rsidTr="00436EA8">
        <w:tc>
          <w:tcPr>
            <w:tcW w:w="4592" w:type="dxa"/>
          </w:tcPr>
          <w:p w:rsidR="00B56948" w:rsidRPr="00BE7A06" w:rsidRDefault="00B56948" w:rsidP="00D73018">
            <w:pPr>
              <w:ind w:firstLine="0"/>
            </w:pPr>
            <w:r w:rsidRPr="00BE7A06">
              <w:t>Способность работать автономно</w:t>
            </w:r>
          </w:p>
        </w:tc>
        <w:tc>
          <w:tcPr>
            <w:tcW w:w="1185" w:type="dxa"/>
            <w:gridSpan w:val="3"/>
          </w:tcPr>
          <w:p w:rsidR="00B56948" w:rsidRPr="00BE7A06" w:rsidRDefault="00B56948" w:rsidP="00D73018">
            <w:pPr>
              <w:ind w:firstLine="0"/>
              <w:jc w:val="center"/>
            </w:pPr>
            <w:r w:rsidRPr="00BE7A06">
              <w:t>4,2</w:t>
            </w:r>
          </w:p>
        </w:tc>
        <w:tc>
          <w:tcPr>
            <w:tcW w:w="1134" w:type="dxa"/>
            <w:gridSpan w:val="4"/>
          </w:tcPr>
          <w:p w:rsidR="00B56948" w:rsidRPr="00BE7A06" w:rsidRDefault="00B56948" w:rsidP="00D73018">
            <w:pPr>
              <w:ind w:firstLine="0"/>
              <w:jc w:val="center"/>
            </w:pPr>
            <w:r w:rsidRPr="00BE7A06">
              <w:t>3,9</w:t>
            </w:r>
          </w:p>
        </w:tc>
        <w:tc>
          <w:tcPr>
            <w:tcW w:w="994" w:type="dxa"/>
            <w:gridSpan w:val="2"/>
          </w:tcPr>
          <w:p w:rsidR="00B56948" w:rsidRPr="00BE7A06" w:rsidRDefault="00B56948" w:rsidP="00D73018">
            <w:pPr>
              <w:ind w:firstLine="0"/>
              <w:jc w:val="center"/>
            </w:pPr>
            <w:r w:rsidRPr="00BE7A06">
              <w:t>4,3</w:t>
            </w:r>
          </w:p>
        </w:tc>
        <w:tc>
          <w:tcPr>
            <w:tcW w:w="1701" w:type="dxa"/>
            <w:gridSpan w:val="3"/>
          </w:tcPr>
          <w:p w:rsidR="00B56948" w:rsidRPr="00BE7A06" w:rsidRDefault="00B56948" w:rsidP="00D73018">
            <w:pPr>
              <w:ind w:firstLine="0"/>
              <w:jc w:val="center"/>
            </w:pPr>
            <w:r w:rsidRPr="00BE7A06">
              <w:t>-</w:t>
            </w:r>
          </w:p>
        </w:tc>
      </w:tr>
      <w:tr w:rsidR="00B56948" w:rsidRPr="00BE7A06" w:rsidTr="00436EA8">
        <w:tc>
          <w:tcPr>
            <w:tcW w:w="4592" w:type="dxa"/>
          </w:tcPr>
          <w:p w:rsidR="00B56948" w:rsidRPr="00BE7A06" w:rsidRDefault="00B56948" w:rsidP="00D73018">
            <w:pPr>
              <w:ind w:firstLine="0"/>
            </w:pPr>
            <w:r w:rsidRPr="00BE7A06">
              <w:t>Трудолюбие</w:t>
            </w:r>
          </w:p>
        </w:tc>
        <w:tc>
          <w:tcPr>
            <w:tcW w:w="1185" w:type="dxa"/>
            <w:gridSpan w:val="3"/>
          </w:tcPr>
          <w:p w:rsidR="00B56948" w:rsidRPr="00BE7A06" w:rsidRDefault="00B56948" w:rsidP="00D73018">
            <w:pPr>
              <w:ind w:firstLine="0"/>
              <w:jc w:val="center"/>
            </w:pPr>
            <w:r w:rsidRPr="00BE7A06">
              <w:t>4</w:t>
            </w:r>
          </w:p>
        </w:tc>
        <w:tc>
          <w:tcPr>
            <w:tcW w:w="1134" w:type="dxa"/>
            <w:gridSpan w:val="4"/>
          </w:tcPr>
          <w:p w:rsidR="00B56948" w:rsidRPr="00BE7A06" w:rsidRDefault="00B56948" w:rsidP="00D73018">
            <w:pPr>
              <w:ind w:firstLine="0"/>
              <w:jc w:val="center"/>
            </w:pPr>
            <w:r w:rsidRPr="00BE7A06">
              <w:t>4,4</w:t>
            </w:r>
          </w:p>
        </w:tc>
        <w:tc>
          <w:tcPr>
            <w:tcW w:w="994" w:type="dxa"/>
            <w:gridSpan w:val="2"/>
          </w:tcPr>
          <w:p w:rsidR="00B56948" w:rsidRPr="00BE7A06" w:rsidRDefault="00B56948" w:rsidP="00D73018">
            <w:pPr>
              <w:ind w:firstLine="0"/>
              <w:jc w:val="center"/>
            </w:pPr>
            <w:r w:rsidRPr="00BE7A06">
              <w:t>4,3</w:t>
            </w:r>
          </w:p>
        </w:tc>
        <w:tc>
          <w:tcPr>
            <w:tcW w:w="1701" w:type="dxa"/>
            <w:gridSpan w:val="3"/>
          </w:tcPr>
          <w:p w:rsidR="00B56948" w:rsidRPr="00BE7A06" w:rsidRDefault="00B56948" w:rsidP="00D73018">
            <w:pPr>
              <w:ind w:firstLine="0"/>
              <w:jc w:val="center"/>
            </w:pPr>
            <w:r w:rsidRPr="00BE7A06">
              <w:t>1,6</w:t>
            </w:r>
          </w:p>
        </w:tc>
      </w:tr>
      <w:tr w:rsidR="00B56948" w:rsidRPr="00BE7A06" w:rsidTr="00436EA8">
        <w:trPr>
          <w:trHeight w:val="290"/>
        </w:trPr>
        <w:tc>
          <w:tcPr>
            <w:tcW w:w="4592" w:type="dxa"/>
          </w:tcPr>
          <w:p w:rsidR="00B56948" w:rsidRPr="00BE7A06" w:rsidRDefault="00B56948" w:rsidP="00D73018">
            <w:pPr>
              <w:ind w:firstLine="0"/>
            </w:pPr>
            <w:r w:rsidRPr="00BE7A06">
              <w:t xml:space="preserve">Быть в курсе событий </w:t>
            </w:r>
          </w:p>
        </w:tc>
        <w:tc>
          <w:tcPr>
            <w:tcW w:w="1185" w:type="dxa"/>
            <w:gridSpan w:val="3"/>
          </w:tcPr>
          <w:p w:rsidR="00B56948" w:rsidRPr="00BE7A06" w:rsidRDefault="00B56948" w:rsidP="00D73018">
            <w:pPr>
              <w:ind w:firstLine="0"/>
              <w:jc w:val="center"/>
            </w:pPr>
            <w:r w:rsidRPr="00BE7A06">
              <w:t>3,9</w:t>
            </w:r>
          </w:p>
        </w:tc>
        <w:tc>
          <w:tcPr>
            <w:tcW w:w="1134" w:type="dxa"/>
            <w:gridSpan w:val="4"/>
          </w:tcPr>
          <w:p w:rsidR="00B56948" w:rsidRPr="00BE7A06" w:rsidRDefault="00B56948" w:rsidP="00D73018">
            <w:pPr>
              <w:ind w:firstLine="0"/>
              <w:jc w:val="center"/>
            </w:pPr>
            <w:r w:rsidRPr="00BE7A06">
              <w:t>4</w:t>
            </w:r>
          </w:p>
        </w:tc>
        <w:tc>
          <w:tcPr>
            <w:tcW w:w="994" w:type="dxa"/>
            <w:gridSpan w:val="2"/>
          </w:tcPr>
          <w:p w:rsidR="00B56948" w:rsidRPr="00BE7A06" w:rsidRDefault="00B56948" w:rsidP="00D73018">
            <w:pPr>
              <w:ind w:firstLine="0"/>
              <w:jc w:val="center"/>
            </w:pPr>
            <w:r w:rsidRPr="00BE7A06">
              <w:t>3</w:t>
            </w:r>
          </w:p>
        </w:tc>
        <w:tc>
          <w:tcPr>
            <w:tcW w:w="1701" w:type="dxa"/>
            <w:gridSpan w:val="3"/>
          </w:tcPr>
          <w:p w:rsidR="00B56948" w:rsidRPr="00BE7A06" w:rsidRDefault="00B56948" w:rsidP="00D73018">
            <w:pPr>
              <w:ind w:firstLine="0"/>
              <w:jc w:val="center"/>
            </w:pPr>
            <w:r w:rsidRPr="00BE7A06">
              <w:t>0,4</w:t>
            </w:r>
          </w:p>
        </w:tc>
      </w:tr>
      <w:tr w:rsidR="00B56948" w:rsidRPr="00BE7A06" w:rsidTr="00436EA8">
        <w:trPr>
          <w:trHeight w:val="355"/>
        </w:trPr>
        <w:tc>
          <w:tcPr>
            <w:tcW w:w="4592" w:type="dxa"/>
          </w:tcPr>
          <w:p w:rsidR="00B56948" w:rsidRPr="00BE7A06" w:rsidRDefault="00B56948" w:rsidP="00D73018">
            <w:pPr>
              <w:ind w:firstLine="0"/>
            </w:pPr>
            <w:r w:rsidRPr="00BE7A06">
              <w:t xml:space="preserve">Забота о порядке </w:t>
            </w:r>
          </w:p>
        </w:tc>
        <w:tc>
          <w:tcPr>
            <w:tcW w:w="1185" w:type="dxa"/>
            <w:gridSpan w:val="3"/>
          </w:tcPr>
          <w:p w:rsidR="00B56948" w:rsidRPr="00BE7A06" w:rsidRDefault="00B56948" w:rsidP="00D73018">
            <w:pPr>
              <w:ind w:firstLine="0"/>
              <w:jc w:val="center"/>
            </w:pPr>
            <w:r w:rsidRPr="00BE7A06">
              <w:t>3,9</w:t>
            </w:r>
          </w:p>
        </w:tc>
        <w:tc>
          <w:tcPr>
            <w:tcW w:w="1134" w:type="dxa"/>
            <w:gridSpan w:val="4"/>
          </w:tcPr>
          <w:p w:rsidR="00B56948" w:rsidRPr="00BE7A06" w:rsidRDefault="00B56948" w:rsidP="00D73018">
            <w:pPr>
              <w:ind w:firstLine="0"/>
              <w:jc w:val="center"/>
            </w:pPr>
            <w:r w:rsidRPr="00BE7A06">
              <w:t>3,7</w:t>
            </w:r>
          </w:p>
        </w:tc>
        <w:tc>
          <w:tcPr>
            <w:tcW w:w="994" w:type="dxa"/>
            <w:gridSpan w:val="2"/>
          </w:tcPr>
          <w:p w:rsidR="00B56948" w:rsidRPr="00BE7A06" w:rsidRDefault="00B56948" w:rsidP="00D73018">
            <w:pPr>
              <w:ind w:firstLine="0"/>
              <w:jc w:val="center"/>
            </w:pPr>
            <w:r w:rsidRPr="00BE7A06">
              <w:t>3,8</w:t>
            </w:r>
          </w:p>
        </w:tc>
        <w:tc>
          <w:tcPr>
            <w:tcW w:w="1701" w:type="dxa"/>
            <w:gridSpan w:val="3"/>
          </w:tcPr>
          <w:p w:rsidR="00B56948" w:rsidRPr="00BE7A06" w:rsidRDefault="00B56948" w:rsidP="00D73018">
            <w:pPr>
              <w:ind w:firstLine="0"/>
              <w:jc w:val="center"/>
            </w:pPr>
            <w:r w:rsidRPr="00BE7A06">
              <w:t>-</w:t>
            </w:r>
          </w:p>
        </w:tc>
      </w:tr>
      <w:tr w:rsidR="00B56948" w:rsidRPr="00BE7A06" w:rsidTr="00436EA8">
        <w:trPr>
          <w:trHeight w:val="172"/>
        </w:trPr>
        <w:tc>
          <w:tcPr>
            <w:tcW w:w="4592" w:type="dxa"/>
            <w:tcBorders>
              <w:bottom w:val="single" w:sz="4" w:space="0" w:color="auto"/>
            </w:tcBorders>
          </w:tcPr>
          <w:p w:rsidR="00B56948" w:rsidRPr="00BE7A06" w:rsidRDefault="00B56948" w:rsidP="00D73018">
            <w:pPr>
              <w:ind w:firstLine="0"/>
            </w:pPr>
            <w:r w:rsidRPr="00BE7A06">
              <w:t xml:space="preserve">Экспертиза </w:t>
            </w:r>
          </w:p>
        </w:tc>
        <w:tc>
          <w:tcPr>
            <w:tcW w:w="1185" w:type="dxa"/>
            <w:gridSpan w:val="3"/>
            <w:tcBorders>
              <w:bottom w:val="single" w:sz="4" w:space="0" w:color="auto"/>
            </w:tcBorders>
          </w:tcPr>
          <w:p w:rsidR="00B56948" w:rsidRPr="00BE7A06" w:rsidRDefault="00B56948" w:rsidP="00D73018">
            <w:pPr>
              <w:ind w:firstLine="0"/>
              <w:jc w:val="center"/>
            </w:pPr>
            <w:r w:rsidRPr="00BE7A06">
              <w:t>3,6</w:t>
            </w:r>
          </w:p>
        </w:tc>
        <w:tc>
          <w:tcPr>
            <w:tcW w:w="1134" w:type="dxa"/>
            <w:gridSpan w:val="4"/>
            <w:tcBorders>
              <w:bottom w:val="single" w:sz="4" w:space="0" w:color="auto"/>
            </w:tcBorders>
          </w:tcPr>
          <w:p w:rsidR="00B56948" w:rsidRPr="00BE7A06" w:rsidRDefault="00B56948" w:rsidP="00D73018">
            <w:pPr>
              <w:ind w:firstLine="0"/>
              <w:jc w:val="center"/>
            </w:pPr>
            <w:r w:rsidRPr="00BE7A06">
              <w:t>3,4</w:t>
            </w:r>
          </w:p>
        </w:tc>
        <w:tc>
          <w:tcPr>
            <w:tcW w:w="994" w:type="dxa"/>
            <w:gridSpan w:val="2"/>
            <w:tcBorders>
              <w:bottom w:val="single" w:sz="4" w:space="0" w:color="auto"/>
            </w:tcBorders>
          </w:tcPr>
          <w:p w:rsidR="00B56948" w:rsidRPr="00BE7A06" w:rsidRDefault="00B56948" w:rsidP="00D73018">
            <w:pPr>
              <w:ind w:firstLine="0"/>
              <w:jc w:val="center"/>
            </w:pPr>
            <w:r w:rsidRPr="00BE7A06">
              <w:t>3,5</w:t>
            </w:r>
          </w:p>
        </w:tc>
        <w:tc>
          <w:tcPr>
            <w:tcW w:w="1701" w:type="dxa"/>
            <w:gridSpan w:val="3"/>
            <w:tcBorders>
              <w:bottom w:val="single" w:sz="4" w:space="0" w:color="auto"/>
            </w:tcBorders>
          </w:tcPr>
          <w:p w:rsidR="00B56948" w:rsidRPr="00BE7A06" w:rsidRDefault="00B56948" w:rsidP="00D73018">
            <w:pPr>
              <w:ind w:firstLine="0"/>
              <w:jc w:val="center"/>
            </w:pPr>
            <w:r w:rsidRPr="00BE7A06">
              <w:t>1,2</w:t>
            </w:r>
          </w:p>
        </w:tc>
      </w:tr>
      <w:tr w:rsidR="00B56948" w:rsidRPr="00BE7A06" w:rsidTr="00561061">
        <w:tc>
          <w:tcPr>
            <w:tcW w:w="9606" w:type="dxa"/>
            <w:gridSpan w:val="13"/>
          </w:tcPr>
          <w:p w:rsidR="00B56948" w:rsidRPr="00BE7A06" w:rsidRDefault="00B56948" w:rsidP="00D73018">
            <w:pPr>
              <w:ind w:firstLine="0"/>
              <w:jc w:val="center"/>
            </w:pPr>
            <w:r w:rsidRPr="00BE7A06">
              <w:t>Кластер «РАЗВИТИЕ ОРГАНИЗАЦИИ»:</w:t>
            </w:r>
          </w:p>
        </w:tc>
      </w:tr>
      <w:tr w:rsidR="00B56948" w:rsidRPr="00BE7A06" w:rsidTr="00436EA8">
        <w:tc>
          <w:tcPr>
            <w:tcW w:w="5171" w:type="dxa"/>
            <w:gridSpan w:val="3"/>
          </w:tcPr>
          <w:p w:rsidR="00B56948" w:rsidRPr="00BE7A06" w:rsidRDefault="00B56948" w:rsidP="00D73018">
            <w:pPr>
              <w:ind w:firstLine="0"/>
            </w:pPr>
            <w:r w:rsidRPr="00BE7A06">
              <w:t xml:space="preserve">Знание и понимание организации </w:t>
            </w:r>
          </w:p>
        </w:tc>
        <w:tc>
          <w:tcPr>
            <w:tcW w:w="1184" w:type="dxa"/>
            <w:gridSpan w:val="3"/>
            <w:vAlign w:val="center"/>
          </w:tcPr>
          <w:p w:rsidR="00B56948" w:rsidRPr="00BE7A06" w:rsidRDefault="00B56948" w:rsidP="00D73018">
            <w:pPr>
              <w:ind w:firstLine="0"/>
              <w:jc w:val="center"/>
            </w:pPr>
            <w:r w:rsidRPr="00BE7A06">
              <w:t>3,9</w:t>
            </w:r>
          </w:p>
        </w:tc>
        <w:tc>
          <w:tcPr>
            <w:tcW w:w="1134" w:type="dxa"/>
            <w:gridSpan w:val="3"/>
            <w:vAlign w:val="center"/>
          </w:tcPr>
          <w:p w:rsidR="00B56948" w:rsidRPr="00BE7A06" w:rsidRDefault="00B56948" w:rsidP="00D73018">
            <w:pPr>
              <w:ind w:firstLine="0"/>
              <w:jc w:val="center"/>
            </w:pPr>
            <w:r w:rsidRPr="00BE7A06">
              <w:t>3,6</w:t>
            </w:r>
          </w:p>
        </w:tc>
        <w:tc>
          <w:tcPr>
            <w:tcW w:w="967" w:type="dxa"/>
            <w:gridSpan w:val="3"/>
            <w:vAlign w:val="center"/>
          </w:tcPr>
          <w:p w:rsidR="00B56948" w:rsidRPr="00BE7A06" w:rsidRDefault="00B56948" w:rsidP="00D73018">
            <w:pPr>
              <w:ind w:firstLine="0"/>
              <w:jc w:val="center"/>
            </w:pPr>
            <w:r w:rsidRPr="00BE7A06">
              <w:t>4</w:t>
            </w:r>
          </w:p>
        </w:tc>
        <w:tc>
          <w:tcPr>
            <w:tcW w:w="1150" w:type="dxa"/>
            <w:vAlign w:val="center"/>
          </w:tcPr>
          <w:p w:rsidR="00B56948" w:rsidRPr="00BE7A06" w:rsidRDefault="00B56948" w:rsidP="00D73018">
            <w:pPr>
              <w:ind w:firstLine="0"/>
              <w:jc w:val="center"/>
            </w:pPr>
            <w:r w:rsidRPr="00BE7A06">
              <w:t>2</w:t>
            </w:r>
          </w:p>
        </w:tc>
      </w:tr>
      <w:tr w:rsidR="00B56948" w:rsidRPr="00BE7A06" w:rsidTr="00436EA8">
        <w:tc>
          <w:tcPr>
            <w:tcW w:w="5171" w:type="dxa"/>
            <w:gridSpan w:val="3"/>
          </w:tcPr>
          <w:p w:rsidR="00B56948" w:rsidRPr="00BE7A06" w:rsidRDefault="00B56948" w:rsidP="00D73018">
            <w:pPr>
              <w:ind w:firstLine="0"/>
            </w:pPr>
            <w:r w:rsidRPr="00BE7A06">
              <w:lastRenderedPageBreak/>
              <w:t xml:space="preserve">Преданность компании </w:t>
            </w:r>
          </w:p>
        </w:tc>
        <w:tc>
          <w:tcPr>
            <w:tcW w:w="1184" w:type="dxa"/>
            <w:gridSpan w:val="3"/>
            <w:vAlign w:val="center"/>
          </w:tcPr>
          <w:p w:rsidR="00B56948" w:rsidRPr="00BE7A06" w:rsidRDefault="00B56948" w:rsidP="00D73018">
            <w:pPr>
              <w:ind w:firstLine="0"/>
              <w:jc w:val="center"/>
            </w:pPr>
            <w:r w:rsidRPr="00BE7A06">
              <w:t>3,8</w:t>
            </w:r>
          </w:p>
        </w:tc>
        <w:tc>
          <w:tcPr>
            <w:tcW w:w="1134" w:type="dxa"/>
            <w:gridSpan w:val="3"/>
            <w:vAlign w:val="center"/>
          </w:tcPr>
          <w:p w:rsidR="00B56948" w:rsidRPr="00BE7A06" w:rsidRDefault="00B56948" w:rsidP="00D73018">
            <w:pPr>
              <w:ind w:firstLine="0"/>
              <w:jc w:val="center"/>
            </w:pPr>
            <w:r w:rsidRPr="00BE7A06">
              <w:t>4</w:t>
            </w:r>
          </w:p>
        </w:tc>
        <w:tc>
          <w:tcPr>
            <w:tcW w:w="967" w:type="dxa"/>
            <w:gridSpan w:val="3"/>
            <w:vAlign w:val="center"/>
          </w:tcPr>
          <w:p w:rsidR="00B56948" w:rsidRPr="00BE7A06" w:rsidRDefault="00B56948" w:rsidP="00D73018">
            <w:pPr>
              <w:ind w:firstLine="0"/>
              <w:jc w:val="center"/>
            </w:pPr>
            <w:r w:rsidRPr="00BE7A06">
              <w:t>3,5</w:t>
            </w:r>
          </w:p>
        </w:tc>
        <w:tc>
          <w:tcPr>
            <w:tcW w:w="1150" w:type="dxa"/>
            <w:vAlign w:val="center"/>
          </w:tcPr>
          <w:p w:rsidR="00B56948" w:rsidRPr="00BE7A06" w:rsidRDefault="00B56948" w:rsidP="00D73018">
            <w:pPr>
              <w:ind w:firstLine="0"/>
              <w:jc w:val="center"/>
            </w:pPr>
            <w:r w:rsidRPr="00BE7A06">
              <w:t>-</w:t>
            </w:r>
          </w:p>
        </w:tc>
      </w:tr>
      <w:tr w:rsidR="00B56948" w:rsidRPr="00BE7A06" w:rsidTr="00436EA8">
        <w:trPr>
          <w:trHeight w:val="335"/>
        </w:trPr>
        <w:tc>
          <w:tcPr>
            <w:tcW w:w="5171" w:type="dxa"/>
            <w:gridSpan w:val="3"/>
            <w:tcBorders>
              <w:bottom w:val="single" w:sz="4" w:space="0" w:color="auto"/>
            </w:tcBorders>
          </w:tcPr>
          <w:p w:rsidR="00B56948" w:rsidRPr="00BE7A06" w:rsidRDefault="00B56948" w:rsidP="00D73018">
            <w:pPr>
              <w:ind w:firstLine="0"/>
            </w:pPr>
            <w:r w:rsidRPr="00BE7A06">
              <w:t xml:space="preserve">Ориентация на обслуживание клиента </w:t>
            </w:r>
          </w:p>
        </w:tc>
        <w:tc>
          <w:tcPr>
            <w:tcW w:w="1184" w:type="dxa"/>
            <w:gridSpan w:val="3"/>
            <w:tcBorders>
              <w:bottom w:val="single" w:sz="4" w:space="0" w:color="auto"/>
            </w:tcBorders>
            <w:vAlign w:val="center"/>
          </w:tcPr>
          <w:p w:rsidR="00B56948" w:rsidRPr="00BE7A06" w:rsidRDefault="00B56948" w:rsidP="00D73018">
            <w:pPr>
              <w:ind w:firstLine="0"/>
              <w:jc w:val="center"/>
            </w:pPr>
            <w:r w:rsidRPr="00BE7A06">
              <w:t>4,4</w:t>
            </w:r>
          </w:p>
        </w:tc>
        <w:tc>
          <w:tcPr>
            <w:tcW w:w="1134" w:type="dxa"/>
            <w:gridSpan w:val="3"/>
            <w:tcBorders>
              <w:bottom w:val="single" w:sz="4" w:space="0" w:color="auto"/>
            </w:tcBorders>
            <w:vAlign w:val="center"/>
          </w:tcPr>
          <w:p w:rsidR="00B56948" w:rsidRPr="00BE7A06" w:rsidRDefault="00B56948" w:rsidP="00D73018">
            <w:pPr>
              <w:ind w:firstLine="0"/>
              <w:jc w:val="center"/>
            </w:pPr>
            <w:r w:rsidRPr="00BE7A06">
              <w:t>3,8</w:t>
            </w:r>
          </w:p>
        </w:tc>
        <w:tc>
          <w:tcPr>
            <w:tcW w:w="967" w:type="dxa"/>
            <w:gridSpan w:val="3"/>
            <w:tcBorders>
              <w:bottom w:val="single" w:sz="4" w:space="0" w:color="auto"/>
            </w:tcBorders>
            <w:vAlign w:val="center"/>
          </w:tcPr>
          <w:p w:rsidR="00B56948" w:rsidRPr="00BE7A06" w:rsidRDefault="00B56948" w:rsidP="00D73018">
            <w:pPr>
              <w:ind w:firstLine="0"/>
              <w:jc w:val="center"/>
            </w:pPr>
            <w:r w:rsidRPr="00BE7A06">
              <w:t>4,5</w:t>
            </w:r>
          </w:p>
        </w:tc>
        <w:tc>
          <w:tcPr>
            <w:tcW w:w="1150" w:type="dxa"/>
            <w:tcBorders>
              <w:bottom w:val="single" w:sz="4" w:space="0" w:color="auto"/>
            </w:tcBorders>
            <w:vAlign w:val="center"/>
          </w:tcPr>
          <w:p w:rsidR="00B56948" w:rsidRPr="00BE7A06" w:rsidRDefault="00B56948" w:rsidP="00D73018">
            <w:pPr>
              <w:ind w:firstLine="0"/>
              <w:jc w:val="center"/>
            </w:pPr>
            <w:r w:rsidRPr="00BE7A06">
              <w:t>-</w:t>
            </w:r>
          </w:p>
        </w:tc>
      </w:tr>
    </w:tbl>
    <w:p w:rsidR="00B56948" w:rsidRPr="00BE7A06" w:rsidRDefault="00B56948" w:rsidP="00B56948"/>
    <w:p w:rsidR="00436EA8" w:rsidRPr="00BE7A06" w:rsidRDefault="00224E52" w:rsidP="00436EA8">
      <w:r>
        <w:t xml:space="preserve">Таким образом, </w:t>
      </w:r>
      <w:r w:rsidR="00436EA8" w:rsidRPr="00BE7A06">
        <w:t xml:space="preserve">разработанные профили являются согласованными. Выявленные несогласования во многом объясняются </w:t>
      </w:r>
      <w:r w:rsidR="00436EA8">
        <w:t xml:space="preserve">более </w:t>
      </w:r>
      <w:r w:rsidR="00436EA8" w:rsidRPr="00BE7A06">
        <w:t>разнородно</w:t>
      </w:r>
      <w:r w:rsidR="00436EA8">
        <w:t>й</w:t>
      </w:r>
      <w:r w:rsidR="00436EA8" w:rsidRPr="00BE7A06">
        <w:t xml:space="preserve"> совокупност</w:t>
      </w:r>
      <w:r w:rsidR="00436EA8">
        <w:t>ью</w:t>
      </w:r>
      <w:r w:rsidR="00436EA8" w:rsidRPr="00BE7A06">
        <w:t xml:space="preserve"> менеджеров гораздо выше (уровень управления, стадия развития организации), нежели </w:t>
      </w:r>
      <w:r w:rsidR="00436EA8">
        <w:t xml:space="preserve">бакалавров менеджмента в </w:t>
      </w:r>
      <w:r w:rsidR="00436EA8" w:rsidRPr="00BE7A06">
        <w:t>студенческ</w:t>
      </w:r>
      <w:r w:rsidR="00436EA8">
        <w:t>ой</w:t>
      </w:r>
      <w:r w:rsidR="00436EA8" w:rsidRPr="00BE7A06">
        <w:t xml:space="preserve"> сред</w:t>
      </w:r>
      <w:r w:rsidR="00436EA8">
        <w:t>е</w:t>
      </w:r>
      <w:r w:rsidR="00436EA8" w:rsidRPr="00BE7A06">
        <w:t>.</w:t>
      </w:r>
    </w:p>
    <w:p w:rsidR="00525D68" w:rsidRDefault="00525D68" w:rsidP="00525D68">
      <w:pPr>
        <w:pStyle w:val="20"/>
      </w:pPr>
      <w:r>
        <w:t>Система знаний менеджера</w:t>
      </w:r>
    </w:p>
    <w:p w:rsidR="00C90358" w:rsidRPr="00EB697D" w:rsidRDefault="00EB697D" w:rsidP="00C90358">
      <w:r>
        <w:t>По мере совершенствования хозяйствующих субъектов</w:t>
      </w:r>
      <w:r w:rsidR="00C90358" w:rsidRPr="00EB697D">
        <w:t xml:space="preserve"> и исторического изменения среды человече</w:t>
      </w:r>
      <w:r w:rsidRPr="00EB697D">
        <w:t>ство накапливает знания.</w:t>
      </w:r>
      <w:r w:rsidR="00C90358" w:rsidRPr="00EB697D">
        <w:t xml:space="preserve"> Эти знания имеют </w:t>
      </w:r>
      <w:r w:rsidRPr="00EB697D">
        <w:t>сложную, «</w:t>
      </w:r>
      <w:r w:rsidR="00C90358" w:rsidRPr="00EB697D">
        <w:t>многослойную</w:t>
      </w:r>
      <w:r w:rsidRPr="00EB697D">
        <w:t>»</w:t>
      </w:r>
      <w:r w:rsidR="00C90358" w:rsidRPr="00EB697D">
        <w:t xml:space="preserve"> структуру</w:t>
      </w:r>
      <w:r w:rsidRPr="00EB697D">
        <w:t>, подобно тому, к</w:t>
      </w:r>
      <w:r w:rsidR="00C90358" w:rsidRPr="00EB697D">
        <w:t xml:space="preserve">ак в научном знании более поздние теории являются расширением более ранних теорий, не исключая их выводы, а </w:t>
      </w:r>
      <w:r w:rsidRPr="00EB697D">
        <w:t xml:space="preserve">лишь уточняя </w:t>
      </w:r>
      <w:r w:rsidR="00C90358" w:rsidRPr="00EB697D">
        <w:t>область применения.</w:t>
      </w:r>
    </w:p>
    <w:p w:rsidR="005A6295" w:rsidRPr="00A31101" w:rsidRDefault="00EB697D" w:rsidP="005A6295">
      <w:r>
        <w:t>Работа по профилированию предполагает, что</w:t>
      </w:r>
      <w:r w:rsidR="005A6295" w:rsidRPr="00A31101">
        <w:t xml:space="preserve"> действия</w:t>
      </w:r>
      <w:r>
        <w:t xml:space="preserve"> по развитию управленческого персонала</w:t>
      </w:r>
      <w:r w:rsidR="005A6295" w:rsidRPr="00A31101">
        <w:t xml:space="preserve"> </w:t>
      </w:r>
      <w:r>
        <w:t xml:space="preserve">направлены в первую очередь </w:t>
      </w:r>
      <w:r w:rsidR="005A6295" w:rsidRPr="00A31101">
        <w:t xml:space="preserve">на развитие </w:t>
      </w:r>
      <w:r w:rsidR="00F50EB1">
        <w:t>предприятия</w:t>
      </w:r>
      <w:r>
        <w:t>. Поэтому</w:t>
      </w:r>
      <w:r w:rsidR="005A6295" w:rsidRPr="00A31101">
        <w:t xml:space="preserve"> </w:t>
      </w:r>
      <w:r>
        <w:t xml:space="preserve">они </w:t>
      </w:r>
      <w:r w:rsidR="005A6295" w:rsidRPr="00A31101">
        <w:t>должны быть комплексными, т.е. разносторонними и всеобъемлющими, взаимосвязанными</w:t>
      </w:r>
      <w:r>
        <w:t>,</w:t>
      </w:r>
      <w:r w:rsidR="005A6295" w:rsidRPr="00A31101">
        <w:t xml:space="preserve"> взаимозависимыми</w:t>
      </w:r>
      <w:r>
        <w:t xml:space="preserve"> и взаимопорождающими</w:t>
      </w:r>
      <w:r w:rsidR="005A6295" w:rsidRPr="00A31101">
        <w:t>. Это становится возможным на основе интеграции междисциплинарных знаний. В разработанной модели</w:t>
      </w:r>
      <w:r>
        <w:t xml:space="preserve"> системы знаний менеджера по развитию </w:t>
      </w:r>
      <w:r w:rsidRPr="009035E8">
        <w:t>предприятия</w:t>
      </w:r>
      <w:r w:rsidR="005A6295" w:rsidRPr="009035E8">
        <w:t xml:space="preserve"> (см.</w:t>
      </w:r>
      <w:r w:rsidRPr="009035E8">
        <w:t xml:space="preserve"> </w:t>
      </w:r>
      <w:r w:rsidR="005A6295" w:rsidRPr="009035E8">
        <w:t xml:space="preserve">рис. </w:t>
      </w:r>
      <w:r w:rsidRPr="009035E8">
        <w:t>3</w:t>
      </w:r>
      <w:r w:rsidR="005A6295" w:rsidRPr="009035E8">
        <w:t>) указаны</w:t>
      </w:r>
      <w:r w:rsidR="005A6295" w:rsidRPr="00A31101">
        <w:t xml:space="preserve"> 2 разных вида контуров уровней знаний: 1) знания, соответствующие этапам развития менеджера (персональный и образовательный уровни, уровни менеджеров низового, среднего и высшего звена); и 2) знания, соответствующие уровням познания мира (организационный, динамический и мировоззренче</w:t>
      </w:r>
      <w:r w:rsidR="00C90358">
        <w:t>ский).</w:t>
      </w:r>
    </w:p>
    <w:p w:rsidR="005A6295" w:rsidRPr="00A31101" w:rsidRDefault="005A6295" w:rsidP="005A6295">
      <w:pPr>
        <w:rPr>
          <w:i/>
        </w:rPr>
      </w:pPr>
      <w:r w:rsidRPr="00A31101">
        <w:t>Первичным – персональным уровнем представлений о предприятии является системно-эволюционная модель предприятия Б. Ливехуда и Ф. Глазла</w:t>
      </w:r>
      <w:r w:rsidR="00436EA8">
        <w:t xml:space="preserve"> </w:t>
      </w:r>
      <w:r w:rsidR="00436EA8" w:rsidRPr="00436EA8">
        <w:t>[3]</w:t>
      </w:r>
      <w:r w:rsidRPr="00A31101">
        <w:t xml:space="preserve">, которая представляется наиболее удачной с позиции системной методологии. Преемственность </w:t>
      </w:r>
      <w:r w:rsidRPr="00A31101">
        <w:rPr>
          <w:i/>
        </w:rPr>
        <w:t>образовательного уровня</w:t>
      </w:r>
      <w:r w:rsidRPr="00A31101">
        <w:t xml:space="preserve"> проявляется в соответствии каждому элементу указанной модели определенных академических знаний, порождающих в процессе обучение начальные компетенции руководителя</w:t>
      </w:r>
      <w:r w:rsidR="00EB697D">
        <w:rPr>
          <w:i/>
        </w:rPr>
        <w:t>.</w:t>
      </w:r>
    </w:p>
    <w:p w:rsidR="005A6295" w:rsidRPr="00A31101" w:rsidRDefault="005A6295" w:rsidP="005A6295">
      <w:r w:rsidRPr="00A31101">
        <w:rPr>
          <w:i/>
        </w:rPr>
        <w:t xml:space="preserve">Профессиональный уровень </w:t>
      </w:r>
      <w:r w:rsidRPr="00A31101">
        <w:t>характеризуется областью развития предприятия и имеет сугубо практический характер. Он представлен тремя подуровнями. профессиональный уровень низового управленческого звена предполагает овладение частью знаний динамического уровня, профессиональный уровень для среднего звена дополняется знаниями о механизмах изменений, а профессиональный уровень топ-менеджмента включает и часть мировоззренческого уровня – знания, создающие «картину мира».</w:t>
      </w:r>
    </w:p>
    <w:p w:rsidR="005A6295" w:rsidRPr="00A31101" w:rsidRDefault="005A6295" w:rsidP="005A6295">
      <w:r w:rsidRPr="00EB697D">
        <w:rPr>
          <w:i/>
        </w:rPr>
        <w:t>Организационный</w:t>
      </w:r>
      <w:r w:rsidRPr="00A31101">
        <w:t xml:space="preserve"> уровень представляет знания по управлению организационными изменениями и позволяет развертывать стратегию и политику общего развития предприятия в конкретные мероприятия по функциональным направлениям с помощью механизмов изменений, например: циклов Деминга (PDCA/SDCA), циклов К. Левина (разморозка/изменения/заморозка) и пр.</w:t>
      </w:r>
    </w:p>
    <w:p w:rsidR="005A6295" w:rsidRPr="00A31101" w:rsidRDefault="005A6295" w:rsidP="005A6295">
      <w:r w:rsidRPr="00A31101">
        <w:t xml:space="preserve">Знания </w:t>
      </w:r>
      <w:r w:rsidRPr="00EB697D">
        <w:rPr>
          <w:i/>
        </w:rPr>
        <w:t>динамического</w:t>
      </w:r>
      <w:r w:rsidRPr="00A31101">
        <w:t xml:space="preserve"> уровня составляют теорию и практику организационного развития. Здесь развитие рассматривается как процесс приобретения нового качества системы, укрепляющего жизнеспособность организации. Ключевой составляющей знаний динамического уровня является модель четырех фаз развития, проходя которые организация выживает благодаря различным акцентам в управлении сущностными элементами. </w:t>
      </w:r>
    </w:p>
    <w:p w:rsidR="005A6295" w:rsidRPr="00A31101" w:rsidRDefault="005A6295" w:rsidP="005A6295">
      <w:pPr>
        <w:rPr>
          <w:szCs w:val="28"/>
        </w:rPr>
        <w:sectPr w:rsidR="005A6295" w:rsidRPr="00A31101" w:rsidSect="00D73018">
          <w:headerReference w:type="even" r:id="rId10"/>
          <w:footerReference w:type="even" r:id="rId11"/>
          <w:footerReference w:type="default" r:id="rId12"/>
          <w:pgSz w:w="11906" w:h="16838"/>
          <w:pgMar w:top="1077" w:right="1304" w:bottom="1134" w:left="1418" w:header="720" w:footer="851" w:gutter="0"/>
          <w:cols w:space="720"/>
        </w:sectPr>
      </w:pPr>
    </w:p>
    <w:p w:rsidR="005A6295" w:rsidRDefault="00636595" w:rsidP="00636595">
      <w:pPr>
        <w:pStyle w:val="26"/>
        <w:jc w:val="center"/>
        <w:rPr>
          <w:noProof/>
        </w:rPr>
      </w:pPr>
      <w:r>
        <w:rPr>
          <w:noProof/>
        </w:rPr>
        <w:lastRenderedPageBreak/>
        <w:drawing>
          <wp:inline distT="0" distB="0" distL="0" distR="0">
            <wp:extent cx="7846909" cy="5208725"/>
            <wp:effectExtent l="19050" t="0" r="169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856975" cy="5215407"/>
                    </a:xfrm>
                    <a:prstGeom prst="rect">
                      <a:avLst/>
                    </a:prstGeom>
                    <a:noFill/>
                    <a:ln w="9525">
                      <a:noFill/>
                      <a:miter lim="800000"/>
                      <a:headEnd/>
                      <a:tailEnd/>
                    </a:ln>
                  </pic:spPr>
                </pic:pic>
              </a:graphicData>
            </a:graphic>
          </wp:inline>
        </w:drawing>
      </w:r>
    </w:p>
    <w:p w:rsidR="00636595" w:rsidRPr="00A31101" w:rsidRDefault="00636595" w:rsidP="00636595">
      <w:pPr>
        <w:pStyle w:val="7"/>
      </w:pPr>
      <w:r w:rsidRPr="00BE7A06">
        <w:t>Рис</w:t>
      </w:r>
      <w:r>
        <w:t>. 2</w:t>
      </w:r>
      <w:r w:rsidR="00F50EB1">
        <w:t>. Модель системы знаний менеджера по развитию предприятия</w:t>
      </w:r>
      <w:r w:rsidRPr="00BE7A06">
        <w:t xml:space="preserve"> </w:t>
      </w:r>
    </w:p>
    <w:p w:rsidR="005A6295" w:rsidRPr="00A31101" w:rsidRDefault="005A6295" w:rsidP="005A6295">
      <w:pPr>
        <w:sectPr w:rsidR="005A6295" w:rsidRPr="00A31101" w:rsidSect="00D73018">
          <w:footnotePr>
            <w:numStart w:val="99"/>
          </w:footnotePr>
          <w:pgSz w:w="16838" w:h="11906" w:orient="landscape"/>
          <w:pgMar w:top="1588" w:right="1134" w:bottom="1247" w:left="1134" w:header="720" w:footer="851" w:gutter="0"/>
          <w:cols w:space="720"/>
          <w:titlePg/>
        </w:sectPr>
      </w:pPr>
    </w:p>
    <w:p w:rsidR="00436EA8" w:rsidRPr="00A31101" w:rsidRDefault="00436EA8" w:rsidP="00436EA8">
      <w:r w:rsidRPr="000C44A2">
        <w:lastRenderedPageBreak/>
        <w:t xml:space="preserve">Последний – </w:t>
      </w:r>
      <w:r w:rsidRPr="000C44A2">
        <w:rPr>
          <w:i/>
        </w:rPr>
        <w:t>мировоззренческий</w:t>
      </w:r>
      <w:r w:rsidRPr="000C44A2">
        <w:t xml:space="preserve"> уровень дополняется и проверяется фундаментальными положениями более объемлющих областей знаний –</w:t>
      </w:r>
      <w:r w:rsidR="007B6BA2" w:rsidRPr="000C44A2">
        <w:t xml:space="preserve"> </w:t>
      </w:r>
      <w:r w:rsidRPr="000C44A2">
        <w:t xml:space="preserve">диалектики и когнитологии. </w:t>
      </w:r>
      <w:r w:rsidR="000C44A2" w:rsidRPr="000C44A2">
        <w:t xml:space="preserve">Когнитивный аспект позволяет обозначить знания, создающие «картину мира»: общая теория систем, кибернетика, инноватика, управление в социально-экономических системах, сравнительный менеджмент и др. </w:t>
      </w:r>
      <w:r w:rsidRPr="000C44A2">
        <w:t xml:space="preserve">Диалектический подход позволяет определить грани сходства и различия, а также возможности применения моделей организационного развития и жизненного цикла организации. (рис. </w:t>
      </w:r>
      <w:r w:rsidR="000C44A2" w:rsidRPr="000C44A2">
        <w:t>2</w:t>
      </w:r>
      <w:r w:rsidRPr="000C44A2">
        <w:t>).</w:t>
      </w:r>
      <w:r w:rsidRPr="00A31101">
        <w:t xml:space="preserve"> </w:t>
      </w:r>
    </w:p>
    <w:p w:rsidR="00436EA8" w:rsidRPr="00506F75" w:rsidRDefault="00436EA8" w:rsidP="00436EA8">
      <w:r w:rsidRPr="00A31101">
        <w:t>Модель предполагает учет трех существующих состояни</w:t>
      </w:r>
      <w:r>
        <w:t>й знания (К.Д. Экк): предфигура</w:t>
      </w:r>
      <w:r w:rsidRPr="00A31101">
        <w:t xml:space="preserve">тивное знание – неявное, проявляется в форме предчувствий, предположений, носит субкультурный и маргинальный характер, но имеет самый мощный творческий потенциал и способствует созданию новой реальности. Распространено в зоне когнитологии, а также на более поздних стадий развития предприятия. Конфигуративное знание возникает при решении конкретных проблем и ситуаций в виде опыта, идей, открытий. Оно существует как переходное состояние </w:t>
      </w:r>
      <w:r w:rsidRPr="000C44A2">
        <w:t xml:space="preserve">между крайними формами знания. Передаваясь </w:t>
      </w:r>
      <w:r w:rsidR="000C44A2" w:rsidRPr="000C44A2">
        <w:t>вербально и контекстуально</w:t>
      </w:r>
      <w:r w:rsidRPr="000C44A2">
        <w:t xml:space="preserve">, оно индуцирует преимущественно инновационное обучение. </w:t>
      </w:r>
      <w:r w:rsidRPr="000C44A2">
        <w:rPr>
          <w:bCs/>
          <w:iCs/>
        </w:rPr>
        <w:t>Постфигуративное</w:t>
      </w:r>
      <w:r w:rsidRPr="000C44A2">
        <w:t xml:space="preserve"> знание выступает в форме текстов, опыта, предварительных решений. Это институциализированное знание, имеющее тенденцию к канонизации, </w:t>
      </w:r>
      <w:r w:rsidR="000C44A2">
        <w:t>которое</w:t>
      </w:r>
      <w:r w:rsidRPr="000C44A2">
        <w:t xml:space="preserve"> переложено в учебные программы. </w:t>
      </w:r>
      <w:r w:rsidR="000C44A2">
        <w:t>Оно и</w:t>
      </w:r>
      <w:r w:rsidRPr="000C44A2">
        <w:t>нду</w:t>
      </w:r>
      <w:r w:rsidRPr="00A31101">
        <w:t xml:space="preserve">цирует, главным образом, «продуктивное обучение». </w:t>
      </w:r>
    </w:p>
    <w:p w:rsidR="00636595" w:rsidRDefault="00F50EB1" w:rsidP="00436EA8">
      <w:pPr>
        <w:pStyle w:val="20"/>
      </w:pPr>
      <w:r>
        <w:t>Заключение</w:t>
      </w:r>
    </w:p>
    <w:p w:rsidR="00636595" w:rsidRPr="00F50EB1" w:rsidRDefault="000C44A2" w:rsidP="00F50EB1">
      <w:r>
        <w:t>Итак,</w:t>
      </w:r>
      <w:r w:rsidR="00636595" w:rsidRPr="00F50EB1">
        <w:t xml:space="preserve"> на основе </w:t>
      </w:r>
      <w:r>
        <w:t xml:space="preserve">мы использовали </w:t>
      </w:r>
      <w:r w:rsidR="00636595" w:rsidRPr="00F50EB1">
        <w:t>системно-институциональн</w:t>
      </w:r>
      <w:r>
        <w:t>ый</w:t>
      </w:r>
      <w:r w:rsidR="00636595" w:rsidRPr="00F50EB1">
        <w:t xml:space="preserve"> подход </w:t>
      </w:r>
      <w:r>
        <w:t xml:space="preserve">чтобы показать, что </w:t>
      </w:r>
      <w:r w:rsidR="00436EA8" w:rsidRPr="00F50EB1">
        <w:t xml:space="preserve">профиль менеджера </w:t>
      </w:r>
      <w:r w:rsidR="00636595" w:rsidRPr="00F50EB1">
        <w:t>представ</w:t>
      </w:r>
      <w:r>
        <w:t>ляет собой</w:t>
      </w:r>
      <w:r w:rsidR="00636595" w:rsidRPr="00F50EB1">
        <w:t xml:space="preserve"> </w:t>
      </w:r>
      <w:r w:rsidR="00436EA8">
        <w:t>о</w:t>
      </w:r>
      <w:r w:rsidR="00636595" w:rsidRPr="00F50EB1">
        <w:t>собый вид контракта, определяющий совместные ожидания и требования к контрактации со стороны менеджера, организации и образования</w:t>
      </w:r>
      <w:r>
        <w:t xml:space="preserve">. Основными факторами, определяющими его структуру являются </w:t>
      </w:r>
      <w:r w:rsidR="00636595" w:rsidRPr="00F50EB1">
        <w:t>стади</w:t>
      </w:r>
      <w:r>
        <w:t>я</w:t>
      </w:r>
      <w:r w:rsidR="00636595" w:rsidRPr="00F50EB1">
        <w:t xml:space="preserve"> развития организации</w:t>
      </w:r>
      <w:r>
        <w:t xml:space="preserve"> и</w:t>
      </w:r>
      <w:r w:rsidR="00636595" w:rsidRPr="00F50EB1">
        <w:t xml:space="preserve"> уров</w:t>
      </w:r>
      <w:r>
        <w:t>ень</w:t>
      </w:r>
      <w:r w:rsidR="00636595" w:rsidRPr="00F50EB1">
        <w:t xml:space="preserve"> управлен</w:t>
      </w:r>
      <w:r>
        <w:t>ческой должности</w:t>
      </w:r>
      <w:r w:rsidR="00636595" w:rsidRPr="00F50EB1">
        <w:t xml:space="preserve">. </w:t>
      </w:r>
      <w:r>
        <w:t>В качестве п</w:t>
      </w:r>
      <w:r w:rsidR="00F50EB1" w:rsidRPr="00F50EB1">
        <w:t>рактическ</w:t>
      </w:r>
      <w:r>
        <w:t>ой</w:t>
      </w:r>
      <w:r w:rsidR="00F50EB1" w:rsidRPr="00F50EB1">
        <w:t xml:space="preserve"> реализаци</w:t>
      </w:r>
      <w:r>
        <w:t>и</w:t>
      </w:r>
      <w:r w:rsidR="00F50EB1" w:rsidRPr="00F50EB1">
        <w:t xml:space="preserve"> концепции профиля менеджера предложена компетентностная модель менеджеров трех уровней управления, включающая 5 кластеров </w:t>
      </w:r>
      <w:r>
        <w:t xml:space="preserve">компетенций: </w:t>
      </w:r>
      <w:r w:rsidR="00F50EB1" w:rsidRPr="00F50EB1">
        <w:t>понимание и интеллект, личность и внутренняя мотивация, межличностные отношения, результат и развитие организации</w:t>
      </w:r>
      <w:r>
        <w:t>, а также</w:t>
      </w:r>
      <w:r w:rsidR="00F50EB1" w:rsidRPr="00F50EB1">
        <w:t xml:space="preserve"> модель системы знаний менеджера по развитию предприятия, </w:t>
      </w:r>
      <w:r w:rsidR="00636595" w:rsidRPr="00F50EB1">
        <w:t xml:space="preserve">позволяющая </w:t>
      </w:r>
      <w:r w:rsidR="00F50EB1" w:rsidRPr="00F50EB1">
        <w:t>систематизировать</w:t>
      </w:r>
      <w:r w:rsidR="00636595" w:rsidRPr="00F50EB1">
        <w:t xml:space="preserve"> междисциплинарн</w:t>
      </w:r>
      <w:r w:rsidR="00F50EB1" w:rsidRPr="00F50EB1">
        <w:t>ые</w:t>
      </w:r>
      <w:r w:rsidR="00636595" w:rsidRPr="00F50EB1">
        <w:t xml:space="preserve"> знания </w:t>
      </w:r>
      <w:r w:rsidR="00F50EB1" w:rsidRPr="00F50EB1">
        <w:t xml:space="preserve">руководителей </w:t>
      </w:r>
      <w:r w:rsidR="00636595" w:rsidRPr="00F50EB1">
        <w:t>для решения практических задач менеджмента.</w:t>
      </w:r>
    </w:p>
    <w:p w:rsidR="00117241" w:rsidRPr="009035E8" w:rsidRDefault="0063058C" w:rsidP="00A51553">
      <w:pPr>
        <w:pStyle w:val="20"/>
      </w:pPr>
      <w:r w:rsidRPr="009035E8">
        <w:t>Библиография</w:t>
      </w:r>
    </w:p>
    <w:p w:rsidR="009035E8" w:rsidRDefault="009035E8" w:rsidP="009035E8">
      <w:pPr>
        <w:pStyle w:val="afe"/>
        <w:numPr>
          <w:ilvl w:val="0"/>
          <w:numId w:val="34"/>
        </w:numPr>
      </w:pPr>
      <w:r w:rsidRPr="000A6145">
        <w:t>Адизес, И. Идеальный руководитель: Почему им нельзя стать и что из этого следует [Текст] / пер. с англ. – М.: АльпинаБизнесБукс, 2007. – 258 с.</w:t>
      </w:r>
    </w:p>
    <w:p w:rsidR="009035E8" w:rsidRPr="00CF1198" w:rsidRDefault="009035E8" w:rsidP="009035E8">
      <w:pPr>
        <w:pStyle w:val="afe"/>
        <w:numPr>
          <w:ilvl w:val="0"/>
          <w:numId w:val="34"/>
        </w:numPr>
      </w:pPr>
      <w:r>
        <w:t xml:space="preserve">Бояцис Р. </w:t>
      </w:r>
      <w:r w:rsidRPr="00CF1198">
        <w:t>Компетентный мене</w:t>
      </w:r>
      <w:r>
        <w:t>джер. Модель эффективной работы / п</w:t>
      </w:r>
      <w:r w:rsidRPr="00CF1198">
        <w:t>ер. с ан</w:t>
      </w:r>
      <w:r>
        <w:t>гл. М.: HIPPO, 2008. - 352 с.</w:t>
      </w:r>
    </w:p>
    <w:p w:rsidR="009035E8" w:rsidRDefault="009035E8" w:rsidP="009035E8">
      <w:pPr>
        <w:pStyle w:val="afe"/>
        <w:numPr>
          <w:ilvl w:val="0"/>
          <w:numId w:val="34"/>
        </w:numPr>
      </w:pPr>
      <w:r w:rsidRPr="00636595">
        <w:t>Глазл, Ф, Ливехуд Б. Динамичное развитие предприятия [Текст]: Как предприятия-пионеры и бюро</w:t>
      </w:r>
      <w:r w:rsidRPr="000A6145">
        <w:t>кратия могут стать эффективными / пер. с нем. Калуга: Духовное познание, 2000. – 264 с.</w:t>
      </w:r>
    </w:p>
    <w:p w:rsidR="009035E8" w:rsidRDefault="009035E8" w:rsidP="009035E8">
      <w:pPr>
        <w:pStyle w:val="afe"/>
        <w:numPr>
          <w:ilvl w:val="0"/>
          <w:numId w:val="34"/>
        </w:numPr>
      </w:pPr>
      <w:r w:rsidRPr="00561061">
        <w:t>Кондратьев, Э.В. Компетентностный портрет бакалавра менеджмента [Текст] / Э.В. Кондратьев, С.С. Чемезов // Alma-mater (Вестник высшей школы). – 2011. – №9. – С. 72-76</w:t>
      </w:r>
    </w:p>
    <w:p w:rsidR="009035E8" w:rsidRDefault="009035E8" w:rsidP="009035E8">
      <w:pPr>
        <w:pStyle w:val="afe"/>
        <w:numPr>
          <w:ilvl w:val="0"/>
          <w:numId w:val="34"/>
        </w:numPr>
      </w:pPr>
      <w:r w:rsidRPr="00156DE7">
        <w:t>Кондратьев, Э.В. Профиль менеджера: предпосылки становления и основные детерминанты [Текст] // Известия Пензенского государственного педагогического университета имени В.Г.Белинского: Обществ. науки. 2011. – № 24. – С.292–301</w:t>
      </w:r>
    </w:p>
    <w:p w:rsidR="009035E8" w:rsidRDefault="009035E8" w:rsidP="009035E8">
      <w:pPr>
        <w:pStyle w:val="afe"/>
        <w:numPr>
          <w:ilvl w:val="0"/>
          <w:numId w:val="34"/>
        </w:numPr>
      </w:pPr>
      <w:r>
        <w:t>К</w:t>
      </w:r>
      <w:r w:rsidRPr="007E0C7C">
        <w:t>ондратьев, Э.В. Системно-институциональное развитие управленческого персонала предприятия: теория и эффективность: моногр. [Текст] / Э.В.Кондратьев. — Пенза: ПГУАС, 2012. — 316 с.</w:t>
      </w:r>
    </w:p>
    <w:p w:rsidR="009035E8" w:rsidRDefault="009035E8" w:rsidP="009035E8">
      <w:pPr>
        <w:pStyle w:val="afe"/>
        <w:numPr>
          <w:ilvl w:val="0"/>
          <w:numId w:val="34"/>
        </w:numPr>
      </w:pPr>
      <w:r>
        <w:lastRenderedPageBreak/>
        <w:t>К</w:t>
      </w:r>
      <w:r w:rsidRPr="007E0C7C">
        <w:t xml:space="preserve">ондратьев, Э.В. Теория и практика развития управленческого персонала предприятия: монография. [Текст] / Э.В.Кондратьев. — М.: РИОР: ИНФРА-М, 2011. — 396 с.  - </w:t>
      </w:r>
      <w:r>
        <w:t>С.91</w:t>
      </w:r>
    </w:p>
    <w:p w:rsidR="009035E8" w:rsidRPr="00BD1A02" w:rsidRDefault="009035E8" w:rsidP="009035E8">
      <w:pPr>
        <w:pStyle w:val="afe"/>
        <w:numPr>
          <w:ilvl w:val="0"/>
          <w:numId w:val="34"/>
        </w:numPr>
      </w:pPr>
      <w:r w:rsidRPr="00BD1A02">
        <w:t>Лайл М. Спенсер-мл. и Сайн М.</w:t>
      </w:r>
      <w:r>
        <w:t xml:space="preserve"> Спенсер. Компетенции на работе: п</w:t>
      </w:r>
      <w:r w:rsidRPr="00BD1A02">
        <w:t>ер. с англ. М</w:t>
      </w:r>
      <w:r>
        <w:t>.</w:t>
      </w:r>
      <w:r w:rsidRPr="00BD1A02">
        <w:t>: HIPPO, 2005.</w:t>
      </w:r>
      <w:r>
        <w:t xml:space="preserve"> </w:t>
      </w:r>
      <w:r w:rsidRPr="00BD1A02">
        <w:t>384 с.</w:t>
      </w:r>
    </w:p>
    <w:p w:rsidR="009035E8" w:rsidRPr="008A05C9" w:rsidRDefault="009035E8" w:rsidP="009035E8">
      <w:pPr>
        <w:pStyle w:val="afe"/>
        <w:numPr>
          <w:ilvl w:val="0"/>
          <w:numId w:val="34"/>
        </w:numPr>
      </w:pPr>
      <w:r w:rsidRPr="00CF1198">
        <w:t>Паркинсон</w:t>
      </w:r>
      <w:r w:rsidRPr="00E07D18">
        <w:t xml:space="preserve"> </w:t>
      </w:r>
      <w:r w:rsidRPr="00CF1198">
        <w:t>М</w:t>
      </w:r>
      <w:r>
        <w:t>.</w:t>
      </w:r>
      <w:r w:rsidRPr="00CF1198">
        <w:t xml:space="preserve"> Использование психологии в бизнесе. М</w:t>
      </w:r>
      <w:r w:rsidRPr="008A05C9">
        <w:t xml:space="preserve">.: </w:t>
      </w:r>
      <w:r w:rsidRPr="00A23117">
        <w:rPr>
          <w:lang w:val="en-US"/>
        </w:rPr>
        <w:t>HIPPO</w:t>
      </w:r>
      <w:r w:rsidRPr="008A05C9">
        <w:t xml:space="preserve">, 2003. 263 </w:t>
      </w:r>
      <w:r w:rsidRPr="00A23117">
        <w:rPr>
          <w:lang w:val="en-US"/>
        </w:rPr>
        <w:t>c</w:t>
      </w:r>
      <w:r w:rsidRPr="008A05C9">
        <w:t>.</w:t>
      </w:r>
    </w:p>
    <w:p w:rsidR="009035E8" w:rsidRDefault="009035E8" w:rsidP="009035E8">
      <w:pPr>
        <w:pStyle w:val="afe"/>
        <w:numPr>
          <w:ilvl w:val="0"/>
          <w:numId w:val="34"/>
        </w:numPr>
      </w:pPr>
      <w:r w:rsidRPr="00A23117">
        <w:rPr>
          <w:spacing w:val="-7"/>
        </w:rPr>
        <w:t>Управление</w:t>
      </w:r>
      <w:r w:rsidRPr="00441B89">
        <w:t xml:space="preserve"> </w:t>
      </w:r>
      <w:r w:rsidRPr="00441B89">
        <w:rPr>
          <w:rStyle w:val="aa"/>
        </w:rPr>
        <w:t>персоналом</w:t>
      </w:r>
      <w:r w:rsidRPr="00441B89">
        <w:t xml:space="preserve">: </w:t>
      </w:r>
      <w:r>
        <w:t>у</w:t>
      </w:r>
      <w:r w:rsidRPr="00441B89">
        <w:t>чебник</w:t>
      </w:r>
      <w:r w:rsidRPr="00441B89">
        <w:rPr>
          <w:rStyle w:val="style17"/>
        </w:rPr>
        <w:t xml:space="preserve"> / И.Б.</w:t>
      </w:r>
      <w:r>
        <w:rPr>
          <w:rStyle w:val="style17"/>
        </w:rPr>
        <w:t xml:space="preserve"> </w:t>
      </w:r>
      <w:r w:rsidRPr="00441B89">
        <w:rPr>
          <w:rStyle w:val="style17"/>
        </w:rPr>
        <w:t>Дуракова и др.</w:t>
      </w:r>
      <w:r>
        <w:rPr>
          <w:rStyle w:val="style17"/>
        </w:rPr>
        <w:t xml:space="preserve"> / п</w:t>
      </w:r>
      <w:r w:rsidRPr="00441B89">
        <w:rPr>
          <w:rStyle w:val="style17"/>
        </w:rPr>
        <w:t xml:space="preserve">од. </w:t>
      </w:r>
      <w:r>
        <w:rPr>
          <w:rStyle w:val="style17"/>
        </w:rPr>
        <w:t>общ. р</w:t>
      </w:r>
      <w:r w:rsidRPr="00441B89">
        <w:rPr>
          <w:rStyle w:val="style17"/>
        </w:rPr>
        <w:t>ед.</w:t>
      </w:r>
      <w:r>
        <w:rPr>
          <w:rStyle w:val="style17"/>
        </w:rPr>
        <w:t xml:space="preserve"> </w:t>
      </w:r>
      <w:r w:rsidRPr="00441B89">
        <w:rPr>
          <w:rStyle w:val="style17"/>
        </w:rPr>
        <w:t>д-ра экон.</w:t>
      </w:r>
      <w:r>
        <w:rPr>
          <w:rStyle w:val="style17"/>
        </w:rPr>
        <w:t xml:space="preserve"> </w:t>
      </w:r>
      <w:r w:rsidRPr="00441B89">
        <w:rPr>
          <w:rStyle w:val="style17"/>
        </w:rPr>
        <w:t>наук, проф. И.Б.</w:t>
      </w:r>
      <w:r>
        <w:rPr>
          <w:rStyle w:val="style17"/>
        </w:rPr>
        <w:t xml:space="preserve"> Дураковой. М.: ИНФРА-М, 2010. </w:t>
      </w:r>
      <w:r w:rsidRPr="00441B89">
        <w:rPr>
          <w:rStyle w:val="style17"/>
        </w:rPr>
        <w:t>570</w:t>
      </w:r>
      <w:r>
        <w:rPr>
          <w:rStyle w:val="style17"/>
        </w:rPr>
        <w:t xml:space="preserve"> </w:t>
      </w:r>
      <w:r w:rsidRPr="00441B89">
        <w:rPr>
          <w:rStyle w:val="style17"/>
        </w:rPr>
        <w:t>с.</w:t>
      </w:r>
    </w:p>
    <w:p w:rsidR="0063058C" w:rsidRPr="009035E8" w:rsidRDefault="009035E8" w:rsidP="009035E8">
      <w:pPr>
        <w:pStyle w:val="afe"/>
        <w:numPr>
          <w:ilvl w:val="0"/>
          <w:numId w:val="34"/>
        </w:numPr>
        <w:rPr>
          <w:lang w:val="en-US"/>
        </w:rPr>
      </w:pPr>
      <w:r w:rsidRPr="00A23117">
        <w:rPr>
          <w:rStyle w:val="style17"/>
          <w:lang w:val="en-US"/>
        </w:rPr>
        <w:t>Bühner, R.: Mitarbeiterkompetenzen als Qualitätsfaktor. Strategieorientierte. Personalentwicklung mit dem House of Competence. Hanser, München, 2004, S. 87 – 88.</w:t>
      </w:r>
    </w:p>
    <w:sectPr w:rsidR="0063058C" w:rsidRPr="009035E8" w:rsidSect="00647F26">
      <w:footerReference w:type="default" r:id="rId14"/>
      <w:footnotePr>
        <w:pos w:val="beneathText"/>
      </w:footnotePr>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D3" w:rsidRDefault="00CD4AD3">
      <w:r>
        <w:separator/>
      </w:r>
    </w:p>
  </w:endnote>
  <w:endnote w:type="continuationSeparator" w:id="0">
    <w:p w:rsidR="00CD4AD3" w:rsidRDefault="00CD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FreeSetC">
    <w:altName w:val="FreeSet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B3" w:rsidRDefault="00EB7EB3" w:rsidP="00D73018">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10</w:t>
    </w:r>
    <w:r>
      <w:rPr>
        <w:rStyle w:val="af8"/>
      </w:rPr>
      <w:fldChar w:fldCharType="end"/>
    </w:r>
  </w:p>
  <w:p w:rsidR="00EB7EB3" w:rsidRDefault="00EB7EB3">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B3" w:rsidRDefault="00323009" w:rsidP="00D73018">
    <w:pPr>
      <w:pStyle w:val="af6"/>
      <w:jc w:val="center"/>
    </w:pPr>
    <w:r>
      <w:fldChar w:fldCharType="begin"/>
    </w:r>
    <w:r>
      <w:instrText xml:space="preserve"> PAGE   \* MERGEFORMAT </w:instrText>
    </w:r>
    <w:r>
      <w:fldChar w:fldCharType="separate"/>
    </w:r>
    <w:r w:rsidR="00CB2AB8">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B3" w:rsidRDefault="00323009">
    <w:pPr>
      <w:pStyle w:val="af6"/>
      <w:jc w:val="right"/>
    </w:pPr>
    <w:r>
      <w:fldChar w:fldCharType="begin"/>
    </w:r>
    <w:r>
      <w:instrText xml:space="preserve"> PAGE   \* MERGEFORMAT </w:instrText>
    </w:r>
    <w:r>
      <w:fldChar w:fldCharType="separate"/>
    </w:r>
    <w:r w:rsidR="00CB2AB8">
      <w:rPr>
        <w:noProof/>
      </w:rPr>
      <w:t>11</w:t>
    </w:r>
    <w:r>
      <w:rPr>
        <w:noProof/>
      </w:rPr>
      <w:fldChar w:fldCharType="end"/>
    </w:r>
  </w:p>
  <w:p w:rsidR="00EB7EB3" w:rsidRDefault="00EB7EB3" w:rsidP="00C63D59">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D3" w:rsidRDefault="00CD4AD3">
      <w:r>
        <w:separator/>
      </w:r>
    </w:p>
  </w:footnote>
  <w:footnote w:type="continuationSeparator" w:id="0">
    <w:p w:rsidR="00CD4AD3" w:rsidRDefault="00CD4AD3">
      <w:r>
        <w:continuationSeparator/>
      </w:r>
    </w:p>
  </w:footnote>
  <w:footnote w:id="1">
    <w:p w:rsidR="00EB7EB3" w:rsidRDefault="00EB7EB3" w:rsidP="00436EA8">
      <w:pPr>
        <w:pStyle w:val="a9"/>
      </w:pPr>
      <w:r>
        <w:rPr>
          <w:rStyle w:val="ab"/>
        </w:rPr>
        <w:footnoteRef/>
      </w:r>
      <w:r>
        <w:t xml:space="preserve"> В скобках указан средний балл по 5-бальной системе оценки.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B3" w:rsidRDefault="00EB7EB3">
    <w:pPr>
      <w:pStyle w:val="af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B7EB3" w:rsidRDefault="00EB7EB3">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C0CD94"/>
    <w:lvl w:ilvl="0">
      <w:start w:val="1"/>
      <w:numFmt w:val="decimal"/>
      <w:pStyle w:val="a"/>
      <w:lvlText w:val="%1."/>
      <w:lvlJc w:val="left"/>
      <w:pPr>
        <w:tabs>
          <w:tab w:val="num" w:pos="360"/>
        </w:tabs>
        <w:ind w:left="360" w:hanging="360"/>
      </w:pPr>
    </w:lvl>
  </w:abstractNum>
  <w:abstractNum w:abstractNumId="1" w15:restartNumberingAfterBreak="0">
    <w:nsid w:val="005F7DDB"/>
    <w:multiLevelType w:val="hybridMultilevel"/>
    <w:tmpl w:val="71FA17D6"/>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00EE"/>
    <w:multiLevelType w:val="hybridMultilevel"/>
    <w:tmpl w:val="8AFA0AB2"/>
    <w:lvl w:ilvl="0" w:tplc="79E47F8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080C696A"/>
    <w:multiLevelType w:val="hybridMultilevel"/>
    <w:tmpl w:val="9CA04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048F7"/>
    <w:multiLevelType w:val="hybridMultilevel"/>
    <w:tmpl w:val="BEB0F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912E2"/>
    <w:multiLevelType w:val="hybridMultilevel"/>
    <w:tmpl w:val="5792CD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C72568"/>
    <w:multiLevelType w:val="hybridMultilevel"/>
    <w:tmpl w:val="6CA6B5E8"/>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15:restartNumberingAfterBreak="0">
    <w:nsid w:val="14EA1912"/>
    <w:multiLevelType w:val="hybridMultilevel"/>
    <w:tmpl w:val="DC00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F327EA"/>
    <w:multiLevelType w:val="multilevel"/>
    <w:tmpl w:val="4060054E"/>
    <w:styleLink w:val="a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65363D"/>
    <w:multiLevelType w:val="hybridMultilevel"/>
    <w:tmpl w:val="F21CB128"/>
    <w:lvl w:ilvl="0" w:tplc="D0A02ADC">
      <w:start w:val="1"/>
      <w:numFmt w:val="decimal"/>
      <w:lvlText w:val="%1)"/>
      <w:lvlJc w:val="left"/>
      <w:pPr>
        <w:tabs>
          <w:tab w:val="num" w:pos="360"/>
        </w:tabs>
        <w:ind w:left="360" w:hanging="360"/>
      </w:pPr>
      <w:rPr>
        <w:rFonts w:hint="default"/>
      </w:rPr>
    </w:lvl>
    <w:lvl w:ilvl="1" w:tplc="A7747D3A" w:tentative="1">
      <w:start w:val="1"/>
      <w:numFmt w:val="lowerLetter"/>
      <w:lvlText w:val="%2."/>
      <w:lvlJc w:val="left"/>
      <w:pPr>
        <w:tabs>
          <w:tab w:val="num" w:pos="1440"/>
        </w:tabs>
        <w:ind w:left="1440" w:hanging="360"/>
      </w:pPr>
    </w:lvl>
    <w:lvl w:ilvl="2" w:tplc="7646C4CE" w:tentative="1">
      <w:start w:val="1"/>
      <w:numFmt w:val="lowerRoman"/>
      <w:lvlText w:val="%3."/>
      <w:lvlJc w:val="right"/>
      <w:pPr>
        <w:tabs>
          <w:tab w:val="num" w:pos="2160"/>
        </w:tabs>
        <w:ind w:left="2160" w:hanging="180"/>
      </w:pPr>
    </w:lvl>
    <w:lvl w:ilvl="3" w:tplc="C7EAE296" w:tentative="1">
      <w:start w:val="1"/>
      <w:numFmt w:val="decimal"/>
      <w:lvlText w:val="%4."/>
      <w:lvlJc w:val="left"/>
      <w:pPr>
        <w:tabs>
          <w:tab w:val="num" w:pos="2880"/>
        </w:tabs>
        <w:ind w:left="2880" w:hanging="360"/>
      </w:pPr>
    </w:lvl>
    <w:lvl w:ilvl="4" w:tplc="56A4400A" w:tentative="1">
      <w:start w:val="1"/>
      <w:numFmt w:val="lowerLetter"/>
      <w:lvlText w:val="%5."/>
      <w:lvlJc w:val="left"/>
      <w:pPr>
        <w:tabs>
          <w:tab w:val="num" w:pos="3600"/>
        </w:tabs>
        <w:ind w:left="3600" w:hanging="360"/>
      </w:pPr>
    </w:lvl>
    <w:lvl w:ilvl="5" w:tplc="1E3C5CC2" w:tentative="1">
      <w:start w:val="1"/>
      <w:numFmt w:val="lowerRoman"/>
      <w:lvlText w:val="%6."/>
      <w:lvlJc w:val="right"/>
      <w:pPr>
        <w:tabs>
          <w:tab w:val="num" w:pos="4320"/>
        </w:tabs>
        <w:ind w:left="4320" w:hanging="180"/>
      </w:pPr>
    </w:lvl>
    <w:lvl w:ilvl="6" w:tplc="E848C570" w:tentative="1">
      <w:start w:val="1"/>
      <w:numFmt w:val="decimal"/>
      <w:lvlText w:val="%7."/>
      <w:lvlJc w:val="left"/>
      <w:pPr>
        <w:tabs>
          <w:tab w:val="num" w:pos="5040"/>
        </w:tabs>
        <w:ind w:left="5040" w:hanging="360"/>
      </w:pPr>
    </w:lvl>
    <w:lvl w:ilvl="7" w:tplc="DF2C2D7C" w:tentative="1">
      <w:start w:val="1"/>
      <w:numFmt w:val="lowerLetter"/>
      <w:lvlText w:val="%8."/>
      <w:lvlJc w:val="left"/>
      <w:pPr>
        <w:tabs>
          <w:tab w:val="num" w:pos="5760"/>
        </w:tabs>
        <w:ind w:left="5760" w:hanging="360"/>
      </w:pPr>
    </w:lvl>
    <w:lvl w:ilvl="8" w:tplc="332CA5EE" w:tentative="1">
      <w:start w:val="1"/>
      <w:numFmt w:val="lowerRoman"/>
      <w:lvlText w:val="%9."/>
      <w:lvlJc w:val="right"/>
      <w:pPr>
        <w:tabs>
          <w:tab w:val="num" w:pos="6480"/>
        </w:tabs>
        <w:ind w:left="6480" w:hanging="180"/>
      </w:pPr>
    </w:lvl>
  </w:abstractNum>
  <w:abstractNum w:abstractNumId="10" w15:restartNumberingAfterBreak="0">
    <w:nsid w:val="1DE766F6"/>
    <w:multiLevelType w:val="hybridMultilevel"/>
    <w:tmpl w:val="686A40A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51643D"/>
    <w:multiLevelType w:val="hybridMultilevel"/>
    <w:tmpl w:val="888244EA"/>
    <w:lvl w:ilvl="0" w:tplc="D55A959A">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2" w15:restartNumberingAfterBreak="0">
    <w:nsid w:val="33737349"/>
    <w:multiLevelType w:val="hybridMultilevel"/>
    <w:tmpl w:val="1092080A"/>
    <w:lvl w:ilvl="0" w:tplc="D0561918">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 w15:restartNumberingAfterBreak="0">
    <w:nsid w:val="364701C1"/>
    <w:multiLevelType w:val="hybridMultilevel"/>
    <w:tmpl w:val="01E86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6731F0F"/>
    <w:multiLevelType w:val="hybridMultilevel"/>
    <w:tmpl w:val="767C1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8F71C01"/>
    <w:multiLevelType w:val="multilevel"/>
    <w:tmpl w:val="976A62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43D1F"/>
    <w:multiLevelType w:val="hybridMultilevel"/>
    <w:tmpl w:val="F80C947C"/>
    <w:lvl w:ilvl="0" w:tplc="DD70BE54">
      <w:start w:val="1"/>
      <w:numFmt w:val="bullet"/>
      <w:lvlText w:val=""/>
      <w:lvlJc w:val="left"/>
      <w:pPr>
        <w:ind w:left="1068" w:hanging="360"/>
      </w:pPr>
      <w:rPr>
        <w:rFonts w:ascii="Symbol" w:hAnsi="Symbol" w:hint="default"/>
      </w:rPr>
    </w:lvl>
    <w:lvl w:ilvl="1" w:tplc="2556AED0" w:tentative="1">
      <w:start w:val="1"/>
      <w:numFmt w:val="bullet"/>
      <w:lvlText w:val="o"/>
      <w:lvlJc w:val="left"/>
      <w:pPr>
        <w:ind w:left="1788" w:hanging="360"/>
      </w:pPr>
      <w:rPr>
        <w:rFonts w:ascii="Courier New" w:hAnsi="Courier New" w:cs="Courier New" w:hint="default"/>
      </w:rPr>
    </w:lvl>
    <w:lvl w:ilvl="2" w:tplc="CDACB502" w:tentative="1">
      <w:start w:val="1"/>
      <w:numFmt w:val="bullet"/>
      <w:lvlText w:val=""/>
      <w:lvlJc w:val="left"/>
      <w:pPr>
        <w:ind w:left="2508" w:hanging="360"/>
      </w:pPr>
      <w:rPr>
        <w:rFonts w:ascii="Wingdings" w:hAnsi="Wingdings" w:hint="default"/>
      </w:rPr>
    </w:lvl>
    <w:lvl w:ilvl="3" w:tplc="8760D11C" w:tentative="1">
      <w:start w:val="1"/>
      <w:numFmt w:val="bullet"/>
      <w:lvlText w:val=""/>
      <w:lvlJc w:val="left"/>
      <w:pPr>
        <w:ind w:left="3228" w:hanging="360"/>
      </w:pPr>
      <w:rPr>
        <w:rFonts w:ascii="Symbol" w:hAnsi="Symbol" w:hint="default"/>
      </w:rPr>
    </w:lvl>
    <w:lvl w:ilvl="4" w:tplc="99B40782" w:tentative="1">
      <w:start w:val="1"/>
      <w:numFmt w:val="bullet"/>
      <w:lvlText w:val="o"/>
      <w:lvlJc w:val="left"/>
      <w:pPr>
        <w:ind w:left="3948" w:hanging="360"/>
      </w:pPr>
      <w:rPr>
        <w:rFonts w:ascii="Courier New" w:hAnsi="Courier New" w:cs="Courier New" w:hint="default"/>
      </w:rPr>
    </w:lvl>
    <w:lvl w:ilvl="5" w:tplc="44F25102" w:tentative="1">
      <w:start w:val="1"/>
      <w:numFmt w:val="bullet"/>
      <w:lvlText w:val=""/>
      <w:lvlJc w:val="left"/>
      <w:pPr>
        <w:ind w:left="4668" w:hanging="360"/>
      </w:pPr>
      <w:rPr>
        <w:rFonts w:ascii="Wingdings" w:hAnsi="Wingdings" w:hint="default"/>
      </w:rPr>
    </w:lvl>
    <w:lvl w:ilvl="6" w:tplc="2D6AB44C" w:tentative="1">
      <w:start w:val="1"/>
      <w:numFmt w:val="bullet"/>
      <w:lvlText w:val=""/>
      <w:lvlJc w:val="left"/>
      <w:pPr>
        <w:ind w:left="5388" w:hanging="360"/>
      </w:pPr>
      <w:rPr>
        <w:rFonts w:ascii="Symbol" w:hAnsi="Symbol" w:hint="default"/>
      </w:rPr>
    </w:lvl>
    <w:lvl w:ilvl="7" w:tplc="77CE949C" w:tentative="1">
      <w:start w:val="1"/>
      <w:numFmt w:val="bullet"/>
      <w:lvlText w:val="o"/>
      <w:lvlJc w:val="left"/>
      <w:pPr>
        <w:ind w:left="6108" w:hanging="360"/>
      </w:pPr>
      <w:rPr>
        <w:rFonts w:ascii="Courier New" w:hAnsi="Courier New" w:cs="Courier New" w:hint="default"/>
      </w:rPr>
    </w:lvl>
    <w:lvl w:ilvl="8" w:tplc="CB04FEDC" w:tentative="1">
      <w:start w:val="1"/>
      <w:numFmt w:val="bullet"/>
      <w:lvlText w:val=""/>
      <w:lvlJc w:val="left"/>
      <w:pPr>
        <w:ind w:left="6828" w:hanging="360"/>
      </w:pPr>
      <w:rPr>
        <w:rFonts w:ascii="Wingdings" w:hAnsi="Wingdings" w:hint="default"/>
      </w:rPr>
    </w:lvl>
  </w:abstractNum>
  <w:abstractNum w:abstractNumId="17" w15:restartNumberingAfterBreak="0">
    <w:nsid w:val="4F1405E9"/>
    <w:multiLevelType w:val="hybridMultilevel"/>
    <w:tmpl w:val="D806EF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3B053DE"/>
    <w:multiLevelType w:val="hybridMultilevel"/>
    <w:tmpl w:val="95288A76"/>
    <w:lvl w:ilvl="0" w:tplc="B656807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40D3211"/>
    <w:multiLevelType w:val="hybridMultilevel"/>
    <w:tmpl w:val="F57A0136"/>
    <w:lvl w:ilvl="0" w:tplc="E8742B06">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0" w15:restartNumberingAfterBreak="0">
    <w:nsid w:val="574D5EC5"/>
    <w:multiLevelType w:val="hybridMultilevel"/>
    <w:tmpl w:val="CB54D12E"/>
    <w:lvl w:ilvl="0" w:tplc="A0DA7D5A">
      <w:start w:val="1"/>
      <w:numFmt w:val="decimal"/>
      <w:lvlText w:val="%1."/>
      <w:lvlJc w:val="left"/>
      <w:pPr>
        <w:ind w:left="360" w:hanging="360"/>
      </w:pPr>
    </w:lvl>
    <w:lvl w:ilvl="1" w:tplc="89E46D64" w:tentative="1">
      <w:start w:val="1"/>
      <w:numFmt w:val="lowerLetter"/>
      <w:lvlText w:val="%2."/>
      <w:lvlJc w:val="left"/>
      <w:pPr>
        <w:ind w:left="1080" w:hanging="360"/>
      </w:pPr>
    </w:lvl>
    <w:lvl w:ilvl="2" w:tplc="2D928B10" w:tentative="1">
      <w:start w:val="1"/>
      <w:numFmt w:val="lowerRoman"/>
      <w:lvlText w:val="%3."/>
      <w:lvlJc w:val="right"/>
      <w:pPr>
        <w:ind w:left="1800" w:hanging="180"/>
      </w:pPr>
    </w:lvl>
    <w:lvl w:ilvl="3" w:tplc="58983442" w:tentative="1">
      <w:start w:val="1"/>
      <w:numFmt w:val="decimal"/>
      <w:lvlText w:val="%4."/>
      <w:lvlJc w:val="left"/>
      <w:pPr>
        <w:ind w:left="2520" w:hanging="360"/>
      </w:pPr>
    </w:lvl>
    <w:lvl w:ilvl="4" w:tplc="4808B3FC" w:tentative="1">
      <w:start w:val="1"/>
      <w:numFmt w:val="lowerLetter"/>
      <w:lvlText w:val="%5."/>
      <w:lvlJc w:val="left"/>
      <w:pPr>
        <w:ind w:left="3240" w:hanging="360"/>
      </w:pPr>
    </w:lvl>
    <w:lvl w:ilvl="5" w:tplc="3E5A779A" w:tentative="1">
      <w:start w:val="1"/>
      <w:numFmt w:val="lowerRoman"/>
      <w:lvlText w:val="%6."/>
      <w:lvlJc w:val="right"/>
      <w:pPr>
        <w:ind w:left="3960" w:hanging="180"/>
      </w:pPr>
    </w:lvl>
    <w:lvl w:ilvl="6" w:tplc="E7EC041C" w:tentative="1">
      <w:start w:val="1"/>
      <w:numFmt w:val="decimal"/>
      <w:lvlText w:val="%7."/>
      <w:lvlJc w:val="left"/>
      <w:pPr>
        <w:ind w:left="4680" w:hanging="360"/>
      </w:pPr>
    </w:lvl>
    <w:lvl w:ilvl="7" w:tplc="E92A6EC2" w:tentative="1">
      <w:start w:val="1"/>
      <w:numFmt w:val="lowerLetter"/>
      <w:lvlText w:val="%8."/>
      <w:lvlJc w:val="left"/>
      <w:pPr>
        <w:ind w:left="5400" w:hanging="360"/>
      </w:pPr>
    </w:lvl>
    <w:lvl w:ilvl="8" w:tplc="6BFC25F8" w:tentative="1">
      <w:start w:val="1"/>
      <w:numFmt w:val="lowerRoman"/>
      <w:lvlText w:val="%9."/>
      <w:lvlJc w:val="right"/>
      <w:pPr>
        <w:ind w:left="6120" w:hanging="180"/>
      </w:pPr>
    </w:lvl>
  </w:abstractNum>
  <w:abstractNum w:abstractNumId="21" w15:restartNumberingAfterBreak="0">
    <w:nsid w:val="5EAD5794"/>
    <w:multiLevelType w:val="hybridMultilevel"/>
    <w:tmpl w:val="3A5C4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B051B2"/>
    <w:multiLevelType w:val="hybridMultilevel"/>
    <w:tmpl w:val="9B408778"/>
    <w:lvl w:ilvl="0" w:tplc="EEA82982">
      <w:start w:val="1"/>
      <w:numFmt w:val="bullet"/>
      <w:pStyle w:val="3"/>
      <w:lvlText w:val=""/>
      <w:lvlJc w:val="left"/>
      <w:pPr>
        <w:tabs>
          <w:tab w:val="num" w:pos="1069"/>
        </w:tabs>
        <w:ind w:left="1069" w:hanging="360"/>
      </w:pPr>
      <w:rPr>
        <w:rFonts w:ascii="Symbol" w:hAnsi="Symbol" w:hint="default"/>
        <w:sz w:val="16"/>
        <w:szCs w:val="16"/>
      </w:rPr>
    </w:lvl>
    <w:lvl w:ilvl="1" w:tplc="E33E41EA" w:tentative="1">
      <w:start w:val="1"/>
      <w:numFmt w:val="bullet"/>
      <w:lvlText w:val="o"/>
      <w:lvlJc w:val="left"/>
      <w:pPr>
        <w:tabs>
          <w:tab w:val="num" w:pos="2149"/>
        </w:tabs>
        <w:ind w:left="2149" w:hanging="360"/>
      </w:pPr>
      <w:rPr>
        <w:rFonts w:ascii="Courier New" w:hAnsi="Courier New" w:cs="Courier New" w:hint="default"/>
      </w:rPr>
    </w:lvl>
    <w:lvl w:ilvl="2" w:tplc="0BD43BBE" w:tentative="1">
      <w:start w:val="1"/>
      <w:numFmt w:val="bullet"/>
      <w:lvlText w:val=""/>
      <w:lvlJc w:val="left"/>
      <w:pPr>
        <w:tabs>
          <w:tab w:val="num" w:pos="2869"/>
        </w:tabs>
        <w:ind w:left="2869" w:hanging="360"/>
      </w:pPr>
      <w:rPr>
        <w:rFonts w:ascii="Wingdings" w:hAnsi="Wingdings" w:hint="default"/>
      </w:rPr>
    </w:lvl>
    <w:lvl w:ilvl="3" w:tplc="5202A9A6" w:tentative="1">
      <w:start w:val="1"/>
      <w:numFmt w:val="bullet"/>
      <w:lvlText w:val=""/>
      <w:lvlJc w:val="left"/>
      <w:pPr>
        <w:tabs>
          <w:tab w:val="num" w:pos="3589"/>
        </w:tabs>
        <w:ind w:left="3589" w:hanging="360"/>
      </w:pPr>
      <w:rPr>
        <w:rFonts w:ascii="Symbol" w:hAnsi="Symbol" w:hint="default"/>
      </w:rPr>
    </w:lvl>
    <w:lvl w:ilvl="4" w:tplc="E9DC4278" w:tentative="1">
      <w:start w:val="1"/>
      <w:numFmt w:val="bullet"/>
      <w:lvlText w:val="o"/>
      <w:lvlJc w:val="left"/>
      <w:pPr>
        <w:tabs>
          <w:tab w:val="num" w:pos="4309"/>
        </w:tabs>
        <w:ind w:left="4309" w:hanging="360"/>
      </w:pPr>
      <w:rPr>
        <w:rFonts w:ascii="Courier New" w:hAnsi="Courier New" w:cs="Courier New" w:hint="default"/>
      </w:rPr>
    </w:lvl>
    <w:lvl w:ilvl="5" w:tplc="772EB32E" w:tentative="1">
      <w:start w:val="1"/>
      <w:numFmt w:val="bullet"/>
      <w:lvlText w:val=""/>
      <w:lvlJc w:val="left"/>
      <w:pPr>
        <w:tabs>
          <w:tab w:val="num" w:pos="5029"/>
        </w:tabs>
        <w:ind w:left="5029" w:hanging="360"/>
      </w:pPr>
      <w:rPr>
        <w:rFonts w:ascii="Wingdings" w:hAnsi="Wingdings" w:hint="default"/>
      </w:rPr>
    </w:lvl>
    <w:lvl w:ilvl="6" w:tplc="90B85BE8" w:tentative="1">
      <w:start w:val="1"/>
      <w:numFmt w:val="bullet"/>
      <w:lvlText w:val=""/>
      <w:lvlJc w:val="left"/>
      <w:pPr>
        <w:tabs>
          <w:tab w:val="num" w:pos="5749"/>
        </w:tabs>
        <w:ind w:left="5749" w:hanging="360"/>
      </w:pPr>
      <w:rPr>
        <w:rFonts w:ascii="Symbol" w:hAnsi="Symbol" w:hint="default"/>
      </w:rPr>
    </w:lvl>
    <w:lvl w:ilvl="7" w:tplc="5FD61A68" w:tentative="1">
      <w:start w:val="1"/>
      <w:numFmt w:val="bullet"/>
      <w:lvlText w:val="o"/>
      <w:lvlJc w:val="left"/>
      <w:pPr>
        <w:tabs>
          <w:tab w:val="num" w:pos="6469"/>
        </w:tabs>
        <w:ind w:left="6469" w:hanging="360"/>
      </w:pPr>
      <w:rPr>
        <w:rFonts w:ascii="Courier New" w:hAnsi="Courier New" w:cs="Courier New" w:hint="default"/>
      </w:rPr>
    </w:lvl>
    <w:lvl w:ilvl="8" w:tplc="87705A1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2441533"/>
    <w:multiLevelType w:val="hybridMultilevel"/>
    <w:tmpl w:val="02B4F8C4"/>
    <w:lvl w:ilvl="0" w:tplc="5F800DA4">
      <w:start w:val="1"/>
      <w:numFmt w:val="bullet"/>
      <w:pStyle w:val="a1"/>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917AB"/>
    <w:multiLevelType w:val="hybridMultilevel"/>
    <w:tmpl w:val="64020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54F672D"/>
    <w:multiLevelType w:val="hybridMultilevel"/>
    <w:tmpl w:val="DAF2F91A"/>
    <w:lvl w:ilvl="0" w:tplc="0419000F">
      <w:start w:val="1"/>
      <w:numFmt w:val="decimal"/>
      <w:lvlText w:val="%1."/>
      <w:lvlJc w:val="left"/>
      <w:pPr>
        <w:tabs>
          <w:tab w:val="num" w:pos="568"/>
        </w:tabs>
        <w:ind w:left="114" w:firstLine="454"/>
      </w:pPr>
      <w:rPr>
        <w:rFonts w:hint="default"/>
        <w:sz w:val="27"/>
        <w:szCs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B017A4"/>
    <w:multiLevelType w:val="hybridMultilevel"/>
    <w:tmpl w:val="690E9546"/>
    <w:lvl w:ilvl="0" w:tplc="145674D6">
      <w:start w:val="1"/>
      <w:numFmt w:val="bullet"/>
      <w:lvlText w:val="o"/>
      <w:lvlJc w:val="left"/>
      <w:pPr>
        <w:tabs>
          <w:tab w:val="num" w:pos="1340"/>
        </w:tabs>
        <w:ind w:left="1340" w:hanging="360"/>
      </w:pPr>
      <w:rPr>
        <w:rFonts w:ascii="Courier New" w:hAnsi="Courier New" w:cs="Courier New" w:hint="default"/>
      </w:rPr>
    </w:lvl>
    <w:lvl w:ilvl="1" w:tplc="04190019" w:tentative="1">
      <w:start w:val="1"/>
      <w:numFmt w:val="bullet"/>
      <w:lvlText w:val="o"/>
      <w:lvlJc w:val="left"/>
      <w:pPr>
        <w:tabs>
          <w:tab w:val="num" w:pos="2060"/>
        </w:tabs>
        <w:ind w:left="2060" w:hanging="360"/>
      </w:pPr>
      <w:rPr>
        <w:rFonts w:ascii="Courier New" w:hAnsi="Courier New" w:cs="Courier New" w:hint="default"/>
      </w:rPr>
    </w:lvl>
    <w:lvl w:ilvl="2" w:tplc="0419001B" w:tentative="1">
      <w:start w:val="1"/>
      <w:numFmt w:val="bullet"/>
      <w:lvlText w:val=""/>
      <w:lvlJc w:val="left"/>
      <w:pPr>
        <w:tabs>
          <w:tab w:val="num" w:pos="2780"/>
        </w:tabs>
        <w:ind w:left="2780" w:hanging="360"/>
      </w:pPr>
      <w:rPr>
        <w:rFonts w:ascii="Wingdings" w:hAnsi="Wingdings" w:hint="default"/>
      </w:rPr>
    </w:lvl>
    <w:lvl w:ilvl="3" w:tplc="0419000F" w:tentative="1">
      <w:start w:val="1"/>
      <w:numFmt w:val="bullet"/>
      <w:lvlText w:val=""/>
      <w:lvlJc w:val="left"/>
      <w:pPr>
        <w:tabs>
          <w:tab w:val="num" w:pos="3500"/>
        </w:tabs>
        <w:ind w:left="3500" w:hanging="360"/>
      </w:pPr>
      <w:rPr>
        <w:rFonts w:ascii="Symbol" w:hAnsi="Symbol" w:hint="default"/>
      </w:rPr>
    </w:lvl>
    <w:lvl w:ilvl="4" w:tplc="04190019" w:tentative="1">
      <w:start w:val="1"/>
      <w:numFmt w:val="bullet"/>
      <w:lvlText w:val="o"/>
      <w:lvlJc w:val="left"/>
      <w:pPr>
        <w:tabs>
          <w:tab w:val="num" w:pos="4220"/>
        </w:tabs>
        <w:ind w:left="4220" w:hanging="360"/>
      </w:pPr>
      <w:rPr>
        <w:rFonts w:ascii="Courier New" w:hAnsi="Courier New" w:cs="Courier New" w:hint="default"/>
      </w:rPr>
    </w:lvl>
    <w:lvl w:ilvl="5" w:tplc="0419001B" w:tentative="1">
      <w:start w:val="1"/>
      <w:numFmt w:val="bullet"/>
      <w:lvlText w:val=""/>
      <w:lvlJc w:val="left"/>
      <w:pPr>
        <w:tabs>
          <w:tab w:val="num" w:pos="4940"/>
        </w:tabs>
        <w:ind w:left="4940" w:hanging="360"/>
      </w:pPr>
      <w:rPr>
        <w:rFonts w:ascii="Wingdings" w:hAnsi="Wingdings" w:hint="default"/>
      </w:rPr>
    </w:lvl>
    <w:lvl w:ilvl="6" w:tplc="0419000F" w:tentative="1">
      <w:start w:val="1"/>
      <w:numFmt w:val="bullet"/>
      <w:lvlText w:val=""/>
      <w:lvlJc w:val="left"/>
      <w:pPr>
        <w:tabs>
          <w:tab w:val="num" w:pos="5660"/>
        </w:tabs>
        <w:ind w:left="5660" w:hanging="360"/>
      </w:pPr>
      <w:rPr>
        <w:rFonts w:ascii="Symbol" w:hAnsi="Symbol" w:hint="default"/>
      </w:rPr>
    </w:lvl>
    <w:lvl w:ilvl="7" w:tplc="04190019" w:tentative="1">
      <w:start w:val="1"/>
      <w:numFmt w:val="bullet"/>
      <w:lvlText w:val="o"/>
      <w:lvlJc w:val="left"/>
      <w:pPr>
        <w:tabs>
          <w:tab w:val="num" w:pos="6380"/>
        </w:tabs>
        <w:ind w:left="6380" w:hanging="360"/>
      </w:pPr>
      <w:rPr>
        <w:rFonts w:ascii="Courier New" w:hAnsi="Courier New" w:cs="Courier New" w:hint="default"/>
      </w:rPr>
    </w:lvl>
    <w:lvl w:ilvl="8" w:tplc="0419001B" w:tentative="1">
      <w:start w:val="1"/>
      <w:numFmt w:val="bullet"/>
      <w:lvlText w:val=""/>
      <w:lvlJc w:val="left"/>
      <w:pPr>
        <w:tabs>
          <w:tab w:val="num" w:pos="7100"/>
        </w:tabs>
        <w:ind w:left="7100" w:hanging="360"/>
      </w:pPr>
      <w:rPr>
        <w:rFonts w:ascii="Wingdings" w:hAnsi="Wingdings" w:hint="default"/>
      </w:rPr>
    </w:lvl>
  </w:abstractNum>
  <w:abstractNum w:abstractNumId="27" w15:restartNumberingAfterBreak="0">
    <w:nsid w:val="68165A10"/>
    <w:multiLevelType w:val="hybridMultilevel"/>
    <w:tmpl w:val="DACECAB4"/>
    <w:lvl w:ilvl="0" w:tplc="90A20E8A">
      <w:start w:val="1"/>
      <w:numFmt w:val="bullet"/>
      <w:pStyle w:val="2"/>
      <w:lvlText w:val=""/>
      <w:lvlJc w:val="left"/>
      <w:pPr>
        <w:tabs>
          <w:tab w:val="num" w:pos="851"/>
        </w:tabs>
        <w:ind w:left="851" w:hanging="397"/>
      </w:pPr>
      <w:rPr>
        <w:rFonts w:ascii="Symbol" w:hAnsi="Symbol" w:hint="default"/>
      </w:rPr>
    </w:lvl>
    <w:lvl w:ilvl="1" w:tplc="04190003">
      <w:start w:val="1"/>
      <w:numFmt w:val="bullet"/>
      <w:lvlText w:val=""/>
      <w:lvlJc w:val="left"/>
      <w:pPr>
        <w:tabs>
          <w:tab w:val="num" w:pos="851"/>
        </w:tabs>
        <w:ind w:left="851"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0768D"/>
    <w:multiLevelType w:val="hybridMultilevel"/>
    <w:tmpl w:val="872C3A8E"/>
    <w:lvl w:ilvl="0" w:tplc="00169982">
      <w:start w:val="1"/>
      <w:numFmt w:val="bullet"/>
      <w:lvlText w:val=""/>
      <w:lvlJc w:val="left"/>
      <w:pPr>
        <w:tabs>
          <w:tab w:val="num" w:pos="1069"/>
        </w:tabs>
        <w:ind w:left="1069" w:hanging="360"/>
      </w:pPr>
      <w:rPr>
        <w:rFonts w:ascii="Symbol" w:hAnsi="Symbol" w:hint="default"/>
      </w:rPr>
    </w:lvl>
    <w:lvl w:ilvl="1" w:tplc="B77ECD1C">
      <w:start w:val="1"/>
      <w:numFmt w:val="bullet"/>
      <w:lvlText w:val="o"/>
      <w:lvlJc w:val="left"/>
      <w:pPr>
        <w:tabs>
          <w:tab w:val="num" w:pos="1789"/>
        </w:tabs>
        <w:ind w:left="1789" w:hanging="360"/>
      </w:pPr>
      <w:rPr>
        <w:rFonts w:ascii="Courier New" w:hAnsi="Courier New" w:cs="Courier New" w:hint="default"/>
      </w:rPr>
    </w:lvl>
    <w:lvl w:ilvl="2" w:tplc="4FA8677E" w:tentative="1">
      <w:start w:val="1"/>
      <w:numFmt w:val="bullet"/>
      <w:lvlText w:val=""/>
      <w:lvlJc w:val="left"/>
      <w:pPr>
        <w:tabs>
          <w:tab w:val="num" w:pos="2509"/>
        </w:tabs>
        <w:ind w:left="2509" w:hanging="360"/>
      </w:pPr>
      <w:rPr>
        <w:rFonts w:ascii="Wingdings" w:hAnsi="Wingdings" w:hint="default"/>
      </w:rPr>
    </w:lvl>
    <w:lvl w:ilvl="3" w:tplc="E81E4F18" w:tentative="1">
      <w:start w:val="1"/>
      <w:numFmt w:val="bullet"/>
      <w:lvlText w:val=""/>
      <w:lvlJc w:val="left"/>
      <w:pPr>
        <w:tabs>
          <w:tab w:val="num" w:pos="3229"/>
        </w:tabs>
        <w:ind w:left="3229" w:hanging="360"/>
      </w:pPr>
      <w:rPr>
        <w:rFonts w:ascii="Symbol" w:hAnsi="Symbol" w:hint="default"/>
      </w:rPr>
    </w:lvl>
    <w:lvl w:ilvl="4" w:tplc="A5B470D2" w:tentative="1">
      <w:start w:val="1"/>
      <w:numFmt w:val="bullet"/>
      <w:lvlText w:val="o"/>
      <w:lvlJc w:val="left"/>
      <w:pPr>
        <w:tabs>
          <w:tab w:val="num" w:pos="3949"/>
        </w:tabs>
        <w:ind w:left="3949" w:hanging="360"/>
      </w:pPr>
      <w:rPr>
        <w:rFonts w:ascii="Courier New" w:hAnsi="Courier New" w:cs="Courier New" w:hint="default"/>
      </w:rPr>
    </w:lvl>
    <w:lvl w:ilvl="5" w:tplc="9C7A5CD8" w:tentative="1">
      <w:start w:val="1"/>
      <w:numFmt w:val="bullet"/>
      <w:lvlText w:val=""/>
      <w:lvlJc w:val="left"/>
      <w:pPr>
        <w:tabs>
          <w:tab w:val="num" w:pos="4669"/>
        </w:tabs>
        <w:ind w:left="4669" w:hanging="360"/>
      </w:pPr>
      <w:rPr>
        <w:rFonts w:ascii="Wingdings" w:hAnsi="Wingdings" w:hint="default"/>
      </w:rPr>
    </w:lvl>
    <w:lvl w:ilvl="6" w:tplc="5FFCB788" w:tentative="1">
      <w:start w:val="1"/>
      <w:numFmt w:val="bullet"/>
      <w:lvlText w:val=""/>
      <w:lvlJc w:val="left"/>
      <w:pPr>
        <w:tabs>
          <w:tab w:val="num" w:pos="5389"/>
        </w:tabs>
        <w:ind w:left="5389" w:hanging="360"/>
      </w:pPr>
      <w:rPr>
        <w:rFonts w:ascii="Symbol" w:hAnsi="Symbol" w:hint="default"/>
      </w:rPr>
    </w:lvl>
    <w:lvl w:ilvl="7" w:tplc="957C5C84" w:tentative="1">
      <w:start w:val="1"/>
      <w:numFmt w:val="bullet"/>
      <w:lvlText w:val="o"/>
      <w:lvlJc w:val="left"/>
      <w:pPr>
        <w:tabs>
          <w:tab w:val="num" w:pos="6109"/>
        </w:tabs>
        <w:ind w:left="6109" w:hanging="360"/>
      </w:pPr>
      <w:rPr>
        <w:rFonts w:ascii="Courier New" w:hAnsi="Courier New" w:cs="Courier New" w:hint="default"/>
      </w:rPr>
    </w:lvl>
    <w:lvl w:ilvl="8" w:tplc="9238F856"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CE84146"/>
    <w:multiLevelType w:val="hybridMultilevel"/>
    <w:tmpl w:val="59A6A76C"/>
    <w:lvl w:ilvl="0" w:tplc="D7520DFC">
      <w:start w:val="1"/>
      <w:numFmt w:val="decimal"/>
      <w:lvlText w:val="%1)"/>
      <w:lvlJc w:val="left"/>
      <w:pPr>
        <w:ind w:left="1069" w:hanging="360"/>
      </w:pPr>
      <w:rPr>
        <w:rFonts w:hint="default"/>
      </w:rPr>
    </w:lvl>
    <w:lvl w:ilvl="1" w:tplc="1898BEFA"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0" w15:restartNumberingAfterBreak="0">
    <w:nsid w:val="6E905069"/>
    <w:multiLevelType w:val="singleLevel"/>
    <w:tmpl w:val="2CECAEF2"/>
    <w:lvl w:ilvl="0">
      <w:start w:val="1"/>
      <w:numFmt w:val="bullet"/>
      <w:pStyle w:val="a2"/>
      <w:lvlText w:val=""/>
      <w:lvlJc w:val="left"/>
      <w:pPr>
        <w:tabs>
          <w:tab w:val="num" w:pos="360"/>
        </w:tabs>
        <w:ind w:left="227" w:hanging="227"/>
      </w:pPr>
      <w:rPr>
        <w:rFonts w:ascii="Symbol" w:hAnsi="Symbol" w:hint="default"/>
        <w:sz w:val="28"/>
      </w:rPr>
    </w:lvl>
  </w:abstractNum>
  <w:abstractNum w:abstractNumId="31" w15:restartNumberingAfterBreak="0">
    <w:nsid w:val="6F35106E"/>
    <w:multiLevelType w:val="hybridMultilevel"/>
    <w:tmpl w:val="976A621C"/>
    <w:lvl w:ilvl="0" w:tplc="0EBC95E2">
      <w:start w:val="1"/>
      <w:numFmt w:val="bullet"/>
      <w:lvlText w:val="o"/>
      <w:lvlJc w:val="left"/>
      <w:pPr>
        <w:tabs>
          <w:tab w:val="num" w:pos="720"/>
        </w:tabs>
        <w:ind w:left="720" w:hanging="360"/>
      </w:pPr>
      <w:rPr>
        <w:rFonts w:ascii="Courier New" w:hAnsi="Courier New" w:cs="Courier New" w:hint="default"/>
      </w:rPr>
    </w:lvl>
    <w:lvl w:ilvl="1" w:tplc="859299E4" w:tentative="1">
      <w:start w:val="1"/>
      <w:numFmt w:val="bullet"/>
      <w:lvlText w:val="o"/>
      <w:lvlJc w:val="left"/>
      <w:pPr>
        <w:tabs>
          <w:tab w:val="num" w:pos="1440"/>
        </w:tabs>
        <w:ind w:left="1440" w:hanging="360"/>
      </w:pPr>
      <w:rPr>
        <w:rFonts w:ascii="Courier New" w:hAnsi="Courier New" w:cs="Courier New" w:hint="default"/>
      </w:rPr>
    </w:lvl>
    <w:lvl w:ilvl="2" w:tplc="6D34FD10" w:tentative="1">
      <w:start w:val="1"/>
      <w:numFmt w:val="bullet"/>
      <w:lvlText w:val=""/>
      <w:lvlJc w:val="left"/>
      <w:pPr>
        <w:tabs>
          <w:tab w:val="num" w:pos="2160"/>
        </w:tabs>
        <w:ind w:left="2160" w:hanging="360"/>
      </w:pPr>
      <w:rPr>
        <w:rFonts w:ascii="Wingdings" w:hAnsi="Wingdings" w:hint="default"/>
      </w:rPr>
    </w:lvl>
    <w:lvl w:ilvl="3" w:tplc="0A4C6346" w:tentative="1">
      <w:start w:val="1"/>
      <w:numFmt w:val="bullet"/>
      <w:lvlText w:val=""/>
      <w:lvlJc w:val="left"/>
      <w:pPr>
        <w:tabs>
          <w:tab w:val="num" w:pos="2880"/>
        </w:tabs>
        <w:ind w:left="2880" w:hanging="360"/>
      </w:pPr>
      <w:rPr>
        <w:rFonts w:ascii="Symbol" w:hAnsi="Symbol" w:hint="default"/>
      </w:rPr>
    </w:lvl>
    <w:lvl w:ilvl="4" w:tplc="DEAE3BFC" w:tentative="1">
      <w:start w:val="1"/>
      <w:numFmt w:val="bullet"/>
      <w:lvlText w:val="o"/>
      <w:lvlJc w:val="left"/>
      <w:pPr>
        <w:tabs>
          <w:tab w:val="num" w:pos="3600"/>
        </w:tabs>
        <w:ind w:left="3600" w:hanging="360"/>
      </w:pPr>
      <w:rPr>
        <w:rFonts w:ascii="Courier New" w:hAnsi="Courier New" w:cs="Courier New" w:hint="default"/>
      </w:rPr>
    </w:lvl>
    <w:lvl w:ilvl="5" w:tplc="8E92DA8E" w:tentative="1">
      <w:start w:val="1"/>
      <w:numFmt w:val="bullet"/>
      <w:lvlText w:val=""/>
      <w:lvlJc w:val="left"/>
      <w:pPr>
        <w:tabs>
          <w:tab w:val="num" w:pos="4320"/>
        </w:tabs>
        <w:ind w:left="4320" w:hanging="360"/>
      </w:pPr>
      <w:rPr>
        <w:rFonts w:ascii="Wingdings" w:hAnsi="Wingdings" w:hint="default"/>
      </w:rPr>
    </w:lvl>
    <w:lvl w:ilvl="6" w:tplc="F1A62CF8" w:tentative="1">
      <w:start w:val="1"/>
      <w:numFmt w:val="bullet"/>
      <w:lvlText w:val=""/>
      <w:lvlJc w:val="left"/>
      <w:pPr>
        <w:tabs>
          <w:tab w:val="num" w:pos="5040"/>
        </w:tabs>
        <w:ind w:left="5040" w:hanging="360"/>
      </w:pPr>
      <w:rPr>
        <w:rFonts w:ascii="Symbol" w:hAnsi="Symbol" w:hint="default"/>
      </w:rPr>
    </w:lvl>
    <w:lvl w:ilvl="7" w:tplc="A450208E" w:tentative="1">
      <w:start w:val="1"/>
      <w:numFmt w:val="bullet"/>
      <w:lvlText w:val="o"/>
      <w:lvlJc w:val="left"/>
      <w:pPr>
        <w:tabs>
          <w:tab w:val="num" w:pos="5760"/>
        </w:tabs>
        <w:ind w:left="5760" w:hanging="360"/>
      </w:pPr>
      <w:rPr>
        <w:rFonts w:ascii="Courier New" w:hAnsi="Courier New" w:cs="Courier New" w:hint="default"/>
      </w:rPr>
    </w:lvl>
    <w:lvl w:ilvl="8" w:tplc="65BC4F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6B70C1"/>
    <w:multiLevelType w:val="multilevel"/>
    <w:tmpl w:val="DA64D7BC"/>
    <w:lvl w:ilvl="0">
      <w:start w:val="1"/>
      <w:numFmt w:val="decimal"/>
      <w:pStyle w:val="a3"/>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CA21F61"/>
    <w:multiLevelType w:val="hybridMultilevel"/>
    <w:tmpl w:val="B840ED1C"/>
    <w:lvl w:ilvl="0" w:tplc="FFFFFFFF">
      <w:start w:val="1"/>
      <w:numFmt w:val="bullet"/>
      <w:lvlText w:val=""/>
      <w:lvlJc w:val="left"/>
      <w:pPr>
        <w:ind w:left="927" w:hanging="360"/>
      </w:pPr>
      <w:rPr>
        <w:rFonts w:ascii="Symbol" w:hAnsi="Symbol" w:hint="default"/>
      </w:rPr>
    </w:lvl>
    <w:lvl w:ilvl="1" w:tplc="72465E4E">
      <w:start w:val="1"/>
      <w:numFmt w:val="decimal"/>
      <w:lvlText w:val="%2)"/>
      <w:lvlJc w:val="left"/>
      <w:pPr>
        <w:tabs>
          <w:tab w:val="num" w:pos="1647"/>
        </w:tabs>
        <w:ind w:left="1647" w:hanging="360"/>
      </w:pPr>
      <w:rPr>
        <w:rFonts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abstractNumId w:val="6"/>
  </w:num>
  <w:num w:numId="2">
    <w:abstractNumId w:val="26"/>
  </w:num>
  <w:num w:numId="3">
    <w:abstractNumId w:val="31"/>
  </w:num>
  <w:num w:numId="4">
    <w:abstractNumId w:val="15"/>
  </w:num>
  <w:num w:numId="5">
    <w:abstractNumId w:val="22"/>
  </w:num>
  <w:num w:numId="6">
    <w:abstractNumId w:val="8"/>
  </w:num>
  <w:num w:numId="7">
    <w:abstractNumId w:val="28"/>
  </w:num>
  <w:num w:numId="8">
    <w:abstractNumId w:val="21"/>
  </w:num>
  <w:num w:numId="9">
    <w:abstractNumId w:val="16"/>
  </w:num>
  <w:num w:numId="10">
    <w:abstractNumId w:val="12"/>
  </w:num>
  <w:num w:numId="11">
    <w:abstractNumId w:val="30"/>
  </w:num>
  <w:num w:numId="12">
    <w:abstractNumId w:val="32"/>
  </w:num>
  <w:num w:numId="13">
    <w:abstractNumId w:val="23"/>
  </w:num>
  <w:num w:numId="14">
    <w:abstractNumId w:val="0"/>
  </w:num>
  <w:num w:numId="15">
    <w:abstractNumId w:val="27"/>
  </w:num>
  <w:num w:numId="16">
    <w:abstractNumId w:val="14"/>
  </w:num>
  <w:num w:numId="17">
    <w:abstractNumId w:val="4"/>
  </w:num>
  <w:num w:numId="18">
    <w:abstractNumId w:val="7"/>
  </w:num>
  <w:num w:numId="19">
    <w:abstractNumId w:val="1"/>
  </w:num>
  <w:num w:numId="20">
    <w:abstractNumId w:val="2"/>
  </w:num>
  <w:num w:numId="21">
    <w:abstractNumId w:val="11"/>
  </w:num>
  <w:num w:numId="22">
    <w:abstractNumId w:val="19"/>
  </w:num>
  <w:num w:numId="23">
    <w:abstractNumId w:val="9"/>
  </w:num>
  <w:num w:numId="24">
    <w:abstractNumId w:val="20"/>
  </w:num>
  <w:num w:numId="25">
    <w:abstractNumId w:val="29"/>
  </w:num>
  <w:num w:numId="26">
    <w:abstractNumId w:val="25"/>
  </w:num>
  <w:num w:numId="27">
    <w:abstractNumId w:val="33"/>
  </w:num>
  <w:num w:numId="28">
    <w:abstractNumId w:val="3"/>
  </w:num>
  <w:num w:numId="29">
    <w:abstractNumId w:val="18"/>
  </w:num>
  <w:num w:numId="30">
    <w:abstractNumId w:val="5"/>
  </w:num>
  <w:num w:numId="31">
    <w:abstractNumId w:val="13"/>
  </w:num>
  <w:num w:numId="32">
    <w:abstractNumId w:val="10"/>
  </w:num>
  <w:num w:numId="33">
    <w:abstractNumId w:val="17"/>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75D3"/>
    <w:rsid w:val="00021BF1"/>
    <w:rsid w:val="00025BE9"/>
    <w:rsid w:val="00032F01"/>
    <w:rsid w:val="00035B3B"/>
    <w:rsid w:val="0003737A"/>
    <w:rsid w:val="000448AD"/>
    <w:rsid w:val="00053175"/>
    <w:rsid w:val="00053316"/>
    <w:rsid w:val="000579B5"/>
    <w:rsid w:val="00061C2B"/>
    <w:rsid w:val="00063B9D"/>
    <w:rsid w:val="00066147"/>
    <w:rsid w:val="00067BEB"/>
    <w:rsid w:val="0007517C"/>
    <w:rsid w:val="0008344E"/>
    <w:rsid w:val="00084CA7"/>
    <w:rsid w:val="0008552E"/>
    <w:rsid w:val="000B6462"/>
    <w:rsid w:val="000C44A2"/>
    <w:rsid w:val="000D4DA3"/>
    <w:rsid w:val="000E2D42"/>
    <w:rsid w:val="00105D41"/>
    <w:rsid w:val="00117241"/>
    <w:rsid w:val="001202DC"/>
    <w:rsid w:val="00121407"/>
    <w:rsid w:val="00122516"/>
    <w:rsid w:val="00122B0E"/>
    <w:rsid w:val="00123E28"/>
    <w:rsid w:val="00127FB6"/>
    <w:rsid w:val="00134071"/>
    <w:rsid w:val="0013591A"/>
    <w:rsid w:val="0014101E"/>
    <w:rsid w:val="001446BC"/>
    <w:rsid w:val="00150348"/>
    <w:rsid w:val="00156DE7"/>
    <w:rsid w:val="001738CA"/>
    <w:rsid w:val="0018100B"/>
    <w:rsid w:val="0018360F"/>
    <w:rsid w:val="00185813"/>
    <w:rsid w:val="0018588F"/>
    <w:rsid w:val="00194DC2"/>
    <w:rsid w:val="001A7726"/>
    <w:rsid w:val="001B1507"/>
    <w:rsid w:val="001B431D"/>
    <w:rsid w:val="001C74CB"/>
    <w:rsid w:val="001D3AA7"/>
    <w:rsid w:val="001E4E83"/>
    <w:rsid w:val="001F317F"/>
    <w:rsid w:val="002002C9"/>
    <w:rsid w:val="0020245C"/>
    <w:rsid w:val="00211529"/>
    <w:rsid w:val="00217679"/>
    <w:rsid w:val="00224E52"/>
    <w:rsid w:val="00232B38"/>
    <w:rsid w:val="00242E38"/>
    <w:rsid w:val="00242F0F"/>
    <w:rsid w:val="00243B3A"/>
    <w:rsid w:val="002503AF"/>
    <w:rsid w:val="00250D40"/>
    <w:rsid w:val="00263ACA"/>
    <w:rsid w:val="00264D77"/>
    <w:rsid w:val="00267CAF"/>
    <w:rsid w:val="002725E4"/>
    <w:rsid w:val="00272690"/>
    <w:rsid w:val="00274C1D"/>
    <w:rsid w:val="002752C0"/>
    <w:rsid w:val="0028152A"/>
    <w:rsid w:val="00282297"/>
    <w:rsid w:val="0029341B"/>
    <w:rsid w:val="002966BA"/>
    <w:rsid w:val="002A5AEA"/>
    <w:rsid w:val="002B28B6"/>
    <w:rsid w:val="002B4691"/>
    <w:rsid w:val="002D0DDC"/>
    <w:rsid w:val="002E22F5"/>
    <w:rsid w:val="002E557D"/>
    <w:rsid w:val="002F315F"/>
    <w:rsid w:val="00300BB6"/>
    <w:rsid w:val="00301BB3"/>
    <w:rsid w:val="00302A86"/>
    <w:rsid w:val="00305EDC"/>
    <w:rsid w:val="00306528"/>
    <w:rsid w:val="00310D2C"/>
    <w:rsid w:val="00321DDA"/>
    <w:rsid w:val="00323009"/>
    <w:rsid w:val="00335A14"/>
    <w:rsid w:val="0034717E"/>
    <w:rsid w:val="0035050B"/>
    <w:rsid w:val="003516F1"/>
    <w:rsid w:val="003605C5"/>
    <w:rsid w:val="00361781"/>
    <w:rsid w:val="00361A84"/>
    <w:rsid w:val="00364CCD"/>
    <w:rsid w:val="003A4D48"/>
    <w:rsid w:val="003B56A4"/>
    <w:rsid w:val="003B7F79"/>
    <w:rsid w:val="003D4D10"/>
    <w:rsid w:val="003E07EA"/>
    <w:rsid w:val="003E69C7"/>
    <w:rsid w:val="004115F4"/>
    <w:rsid w:val="0041704A"/>
    <w:rsid w:val="00421DA7"/>
    <w:rsid w:val="00425CC8"/>
    <w:rsid w:val="004337C5"/>
    <w:rsid w:val="00434DE1"/>
    <w:rsid w:val="004361F3"/>
    <w:rsid w:val="00436EA8"/>
    <w:rsid w:val="0044521B"/>
    <w:rsid w:val="00447A0A"/>
    <w:rsid w:val="004675D3"/>
    <w:rsid w:val="00476281"/>
    <w:rsid w:val="0048067B"/>
    <w:rsid w:val="004949DC"/>
    <w:rsid w:val="004A5FEF"/>
    <w:rsid w:val="004A6B9A"/>
    <w:rsid w:val="004C0D6C"/>
    <w:rsid w:val="004C6C1B"/>
    <w:rsid w:val="004F3190"/>
    <w:rsid w:val="004F3DE3"/>
    <w:rsid w:val="004F5822"/>
    <w:rsid w:val="004F798B"/>
    <w:rsid w:val="00500AEF"/>
    <w:rsid w:val="00501591"/>
    <w:rsid w:val="00501AAB"/>
    <w:rsid w:val="00506F75"/>
    <w:rsid w:val="0050775E"/>
    <w:rsid w:val="00510109"/>
    <w:rsid w:val="00510EB4"/>
    <w:rsid w:val="0051390F"/>
    <w:rsid w:val="00517C54"/>
    <w:rsid w:val="0052006A"/>
    <w:rsid w:val="00520AF7"/>
    <w:rsid w:val="00525876"/>
    <w:rsid w:val="00525D68"/>
    <w:rsid w:val="005262FB"/>
    <w:rsid w:val="00526E18"/>
    <w:rsid w:val="00530CFC"/>
    <w:rsid w:val="0053396C"/>
    <w:rsid w:val="005376F3"/>
    <w:rsid w:val="00552A66"/>
    <w:rsid w:val="00561061"/>
    <w:rsid w:val="00561524"/>
    <w:rsid w:val="00564C22"/>
    <w:rsid w:val="00574EAC"/>
    <w:rsid w:val="00580356"/>
    <w:rsid w:val="00581B0C"/>
    <w:rsid w:val="00583C05"/>
    <w:rsid w:val="005A34CD"/>
    <w:rsid w:val="005A6295"/>
    <w:rsid w:val="005B0264"/>
    <w:rsid w:val="005B2C73"/>
    <w:rsid w:val="005B6C74"/>
    <w:rsid w:val="005C0DF3"/>
    <w:rsid w:val="005C30E5"/>
    <w:rsid w:val="005C3F42"/>
    <w:rsid w:val="005D1D2A"/>
    <w:rsid w:val="005D34A4"/>
    <w:rsid w:val="005E0721"/>
    <w:rsid w:val="005E0DAE"/>
    <w:rsid w:val="005E1B16"/>
    <w:rsid w:val="005E68A7"/>
    <w:rsid w:val="005F1388"/>
    <w:rsid w:val="005F37EE"/>
    <w:rsid w:val="00602A03"/>
    <w:rsid w:val="00603FED"/>
    <w:rsid w:val="00604E54"/>
    <w:rsid w:val="00606F48"/>
    <w:rsid w:val="0062206B"/>
    <w:rsid w:val="0063058C"/>
    <w:rsid w:val="00634FD9"/>
    <w:rsid w:val="00636595"/>
    <w:rsid w:val="00636B40"/>
    <w:rsid w:val="00646DFB"/>
    <w:rsid w:val="00647F26"/>
    <w:rsid w:val="00647F77"/>
    <w:rsid w:val="00650A92"/>
    <w:rsid w:val="00657B87"/>
    <w:rsid w:val="00665A6F"/>
    <w:rsid w:val="00671EF1"/>
    <w:rsid w:val="006728A2"/>
    <w:rsid w:val="00672981"/>
    <w:rsid w:val="00673893"/>
    <w:rsid w:val="00677B78"/>
    <w:rsid w:val="00681119"/>
    <w:rsid w:val="006A05E9"/>
    <w:rsid w:val="006A2234"/>
    <w:rsid w:val="006B45DA"/>
    <w:rsid w:val="006C19D3"/>
    <w:rsid w:val="006C56E5"/>
    <w:rsid w:val="006C620B"/>
    <w:rsid w:val="006D1A07"/>
    <w:rsid w:val="006D2666"/>
    <w:rsid w:val="006D63BC"/>
    <w:rsid w:val="006F401C"/>
    <w:rsid w:val="006F498F"/>
    <w:rsid w:val="007102DB"/>
    <w:rsid w:val="00713A6A"/>
    <w:rsid w:val="00714E6C"/>
    <w:rsid w:val="0073486C"/>
    <w:rsid w:val="00737F92"/>
    <w:rsid w:val="00743BCB"/>
    <w:rsid w:val="007512C4"/>
    <w:rsid w:val="00754FF3"/>
    <w:rsid w:val="007557A5"/>
    <w:rsid w:val="007570AB"/>
    <w:rsid w:val="007610A9"/>
    <w:rsid w:val="007617D9"/>
    <w:rsid w:val="00761A1F"/>
    <w:rsid w:val="007626B1"/>
    <w:rsid w:val="0076280F"/>
    <w:rsid w:val="007854B5"/>
    <w:rsid w:val="00785AC2"/>
    <w:rsid w:val="00795A9F"/>
    <w:rsid w:val="007A23B9"/>
    <w:rsid w:val="007A478F"/>
    <w:rsid w:val="007A5193"/>
    <w:rsid w:val="007A7DEF"/>
    <w:rsid w:val="007B507B"/>
    <w:rsid w:val="007B5B2D"/>
    <w:rsid w:val="007B6BA2"/>
    <w:rsid w:val="007D3FAE"/>
    <w:rsid w:val="007D5BC2"/>
    <w:rsid w:val="007D63A6"/>
    <w:rsid w:val="007E0C7C"/>
    <w:rsid w:val="007E2B0D"/>
    <w:rsid w:val="007E3912"/>
    <w:rsid w:val="007E3D9C"/>
    <w:rsid w:val="007E5FB5"/>
    <w:rsid w:val="007E7608"/>
    <w:rsid w:val="007F50B6"/>
    <w:rsid w:val="007F635D"/>
    <w:rsid w:val="00804B2C"/>
    <w:rsid w:val="00813F1C"/>
    <w:rsid w:val="00816142"/>
    <w:rsid w:val="00816DE8"/>
    <w:rsid w:val="00824504"/>
    <w:rsid w:val="008255FE"/>
    <w:rsid w:val="00834606"/>
    <w:rsid w:val="008374AD"/>
    <w:rsid w:val="0084115E"/>
    <w:rsid w:val="00846075"/>
    <w:rsid w:val="0084702F"/>
    <w:rsid w:val="0085361B"/>
    <w:rsid w:val="008542E8"/>
    <w:rsid w:val="00854D1B"/>
    <w:rsid w:val="00873A2F"/>
    <w:rsid w:val="0088626D"/>
    <w:rsid w:val="008978F2"/>
    <w:rsid w:val="008B051E"/>
    <w:rsid w:val="008B3C27"/>
    <w:rsid w:val="008B7D0B"/>
    <w:rsid w:val="008C072A"/>
    <w:rsid w:val="008C3BF8"/>
    <w:rsid w:val="008D3AFC"/>
    <w:rsid w:val="008D4A44"/>
    <w:rsid w:val="008E3061"/>
    <w:rsid w:val="008F0F65"/>
    <w:rsid w:val="008F663E"/>
    <w:rsid w:val="008F7D44"/>
    <w:rsid w:val="009020FF"/>
    <w:rsid w:val="009035E8"/>
    <w:rsid w:val="0092265D"/>
    <w:rsid w:val="009259EE"/>
    <w:rsid w:val="00925BDB"/>
    <w:rsid w:val="00925FAE"/>
    <w:rsid w:val="009363E2"/>
    <w:rsid w:val="009426DE"/>
    <w:rsid w:val="00942B09"/>
    <w:rsid w:val="009461EB"/>
    <w:rsid w:val="009519D9"/>
    <w:rsid w:val="0096735D"/>
    <w:rsid w:val="00975FF4"/>
    <w:rsid w:val="009846C4"/>
    <w:rsid w:val="009870F4"/>
    <w:rsid w:val="009920E0"/>
    <w:rsid w:val="009A50E2"/>
    <w:rsid w:val="009B2541"/>
    <w:rsid w:val="009B646B"/>
    <w:rsid w:val="009C09FA"/>
    <w:rsid w:val="009C1C16"/>
    <w:rsid w:val="009C20AB"/>
    <w:rsid w:val="009C3045"/>
    <w:rsid w:val="009C6D67"/>
    <w:rsid w:val="009D3315"/>
    <w:rsid w:val="009D56EF"/>
    <w:rsid w:val="009D7B53"/>
    <w:rsid w:val="009E6679"/>
    <w:rsid w:val="009E7CB9"/>
    <w:rsid w:val="009F3F41"/>
    <w:rsid w:val="009F4F6D"/>
    <w:rsid w:val="00A06A1C"/>
    <w:rsid w:val="00A1528C"/>
    <w:rsid w:val="00A22704"/>
    <w:rsid w:val="00A25C24"/>
    <w:rsid w:val="00A349DC"/>
    <w:rsid w:val="00A416E8"/>
    <w:rsid w:val="00A45221"/>
    <w:rsid w:val="00A51553"/>
    <w:rsid w:val="00A57265"/>
    <w:rsid w:val="00A66BB2"/>
    <w:rsid w:val="00A70C35"/>
    <w:rsid w:val="00A714B3"/>
    <w:rsid w:val="00A87947"/>
    <w:rsid w:val="00A90FE7"/>
    <w:rsid w:val="00A92F41"/>
    <w:rsid w:val="00A95459"/>
    <w:rsid w:val="00A97BC9"/>
    <w:rsid w:val="00AA2792"/>
    <w:rsid w:val="00AA5EA9"/>
    <w:rsid w:val="00AB7F7E"/>
    <w:rsid w:val="00AC1E94"/>
    <w:rsid w:val="00AD0D0B"/>
    <w:rsid w:val="00AD7986"/>
    <w:rsid w:val="00AE6CD7"/>
    <w:rsid w:val="00B01951"/>
    <w:rsid w:val="00B15C26"/>
    <w:rsid w:val="00B365CC"/>
    <w:rsid w:val="00B43D2A"/>
    <w:rsid w:val="00B50D8D"/>
    <w:rsid w:val="00B51593"/>
    <w:rsid w:val="00B55D53"/>
    <w:rsid w:val="00B56948"/>
    <w:rsid w:val="00B65858"/>
    <w:rsid w:val="00B65B4F"/>
    <w:rsid w:val="00B711AA"/>
    <w:rsid w:val="00B808F1"/>
    <w:rsid w:val="00B82804"/>
    <w:rsid w:val="00B87A1C"/>
    <w:rsid w:val="00BA3395"/>
    <w:rsid w:val="00BB6A35"/>
    <w:rsid w:val="00BC0253"/>
    <w:rsid w:val="00BD113D"/>
    <w:rsid w:val="00BE031F"/>
    <w:rsid w:val="00BE27F3"/>
    <w:rsid w:val="00BF1495"/>
    <w:rsid w:val="00C059E9"/>
    <w:rsid w:val="00C06347"/>
    <w:rsid w:val="00C14DBB"/>
    <w:rsid w:val="00C24E7E"/>
    <w:rsid w:val="00C2648C"/>
    <w:rsid w:val="00C56484"/>
    <w:rsid w:val="00C63D59"/>
    <w:rsid w:val="00C7309C"/>
    <w:rsid w:val="00C73454"/>
    <w:rsid w:val="00C76F77"/>
    <w:rsid w:val="00C82768"/>
    <w:rsid w:val="00C90358"/>
    <w:rsid w:val="00C96AAB"/>
    <w:rsid w:val="00CA011B"/>
    <w:rsid w:val="00CA7FB9"/>
    <w:rsid w:val="00CB2AB8"/>
    <w:rsid w:val="00CB5A29"/>
    <w:rsid w:val="00CC2360"/>
    <w:rsid w:val="00CD4AD3"/>
    <w:rsid w:val="00CE42C1"/>
    <w:rsid w:val="00CF46C4"/>
    <w:rsid w:val="00CF7058"/>
    <w:rsid w:val="00D03EA9"/>
    <w:rsid w:val="00D04C0A"/>
    <w:rsid w:val="00D2334B"/>
    <w:rsid w:val="00D30B56"/>
    <w:rsid w:val="00D41D0D"/>
    <w:rsid w:val="00D540C8"/>
    <w:rsid w:val="00D63BE4"/>
    <w:rsid w:val="00D644AC"/>
    <w:rsid w:val="00D655A7"/>
    <w:rsid w:val="00D664C0"/>
    <w:rsid w:val="00D72EBC"/>
    <w:rsid w:val="00D73018"/>
    <w:rsid w:val="00D76449"/>
    <w:rsid w:val="00D81347"/>
    <w:rsid w:val="00D81FDE"/>
    <w:rsid w:val="00D957FF"/>
    <w:rsid w:val="00D977AC"/>
    <w:rsid w:val="00DA0EDF"/>
    <w:rsid w:val="00DA0EE5"/>
    <w:rsid w:val="00DA4553"/>
    <w:rsid w:val="00DA5FB0"/>
    <w:rsid w:val="00DC0E6D"/>
    <w:rsid w:val="00DC3352"/>
    <w:rsid w:val="00DC38A2"/>
    <w:rsid w:val="00DD18E0"/>
    <w:rsid w:val="00DD436A"/>
    <w:rsid w:val="00E014C9"/>
    <w:rsid w:val="00E06DEF"/>
    <w:rsid w:val="00E13DED"/>
    <w:rsid w:val="00E14408"/>
    <w:rsid w:val="00E249F9"/>
    <w:rsid w:val="00E36599"/>
    <w:rsid w:val="00E37E3A"/>
    <w:rsid w:val="00E533C8"/>
    <w:rsid w:val="00E64150"/>
    <w:rsid w:val="00E64F17"/>
    <w:rsid w:val="00E6752E"/>
    <w:rsid w:val="00E8404C"/>
    <w:rsid w:val="00E84922"/>
    <w:rsid w:val="00E87AD2"/>
    <w:rsid w:val="00E9428E"/>
    <w:rsid w:val="00E94F5F"/>
    <w:rsid w:val="00E9722D"/>
    <w:rsid w:val="00EA10BD"/>
    <w:rsid w:val="00EB46CB"/>
    <w:rsid w:val="00EB697D"/>
    <w:rsid w:val="00EB7EB3"/>
    <w:rsid w:val="00EC092A"/>
    <w:rsid w:val="00ED1193"/>
    <w:rsid w:val="00ED5EF2"/>
    <w:rsid w:val="00ED727C"/>
    <w:rsid w:val="00EE34D7"/>
    <w:rsid w:val="00EF33DA"/>
    <w:rsid w:val="00F0049F"/>
    <w:rsid w:val="00F0363D"/>
    <w:rsid w:val="00F11557"/>
    <w:rsid w:val="00F126DC"/>
    <w:rsid w:val="00F1570A"/>
    <w:rsid w:val="00F157A4"/>
    <w:rsid w:val="00F161C2"/>
    <w:rsid w:val="00F26E79"/>
    <w:rsid w:val="00F27A7A"/>
    <w:rsid w:val="00F34248"/>
    <w:rsid w:val="00F42F4C"/>
    <w:rsid w:val="00F50EB1"/>
    <w:rsid w:val="00F56BD2"/>
    <w:rsid w:val="00F7704B"/>
    <w:rsid w:val="00F869AD"/>
    <w:rsid w:val="00F928D4"/>
    <w:rsid w:val="00F93B07"/>
    <w:rsid w:val="00F93D65"/>
    <w:rsid w:val="00F96663"/>
    <w:rsid w:val="00FA2BBD"/>
    <w:rsid w:val="00FA6419"/>
    <w:rsid w:val="00FC32F0"/>
    <w:rsid w:val="00FC5260"/>
    <w:rsid w:val="00FD431F"/>
    <w:rsid w:val="00FD4626"/>
    <w:rsid w:val="00FE44E4"/>
    <w:rsid w:val="00FE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1"/>
    <o:shapelayout v:ext="edit">
      <o:idmap v:ext="edit" data="1"/>
    </o:shapelayout>
  </w:shapeDefaults>
  <w:decimalSymbol w:val=","/>
  <w:listSeparator w:val=";"/>
  <w14:docId w14:val="7F9BB721"/>
  <w15:docId w15:val="{A7FE23C8-D000-4E27-BF83-E624170A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56DE7"/>
    <w:pPr>
      <w:widowControl w:val="0"/>
      <w:ind w:firstLine="709"/>
      <w:jc w:val="both"/>
    </w:pPr>
    <w:rPr>
      <w:sz w:val="24"/>
      <w:szCs w:val="24"/>
    </w:rPr>
  </w:style>
  <w:style w:type="paragraph" w:styleId="1">
    <w:name w:val="heading 1"/>
    <w:basedOn w:val="a4"/>
    <w:next w:val="a4"/>
    <w:link w:val="10"/>
    <w:autoRedefine/>
    <w:qFormat/>
    <w:rsid w:val="00F0049F"/>
    <w:pPr>
      <w:keepNext/>
      <w:spacing w:before="240" w:after="60"/>
      <w:ind w:firstLine="0"/>
      <w:jc w:val="center"/>
      <w:outlineLvl w:val="0"/>
    </w:pPr>
    <w:rPr>
      <w:rFonts w:ascii="Arial" w:hAnsi="Arial" w:cs="Arial"/>
      <w:b/>
      <w:bCs/>
      <w:caps/>
      <w:kern w:val="32"/>
      <w:sz w:val="32"/>
      <w:szCs w:val="32"/>
    </w:rPr>
  </w:style>
  <w:style w:type="paragraph" w:styleId="20">
    <w:name w:val="heading 2"/>
    <w:basedOn w:val="a4"/>
    <w:next w:val="a4"/>
    <w:link w:val="21"/>
    <w:autoRedefine/>
    <w:qFormat/>
    <w:rsid w:val="00A51553"/>
    <w:pPr>
      <w:keepNext/>
      <w:spacing w:before="240" w:after="60"/>
      <w:ind w:firstLine="0"/>
      <w:jc w:val="left"/>
      <w:outlineLvl w:val="1"/>
    </w:pPr>
    <w:rPr>
      <w:rFonts w:ascii="Arial" w:hAnsi="Arial" w:cs="Arial"/>
      <w:b/>
      <w:bCs/>
      <w:iCs/>
      <w:szCs w:val="28"/>
    </w:rPr>
  </w:style>
  <w:style w:type="paragraph" w:styleId="30">
    <w:name w:val="heading 3"/>
    <w:basedOn w:val="a4"/>
    <w:next w:val="a4"/>
    <w:link w:val="31"/>
    <w:autoRedefine/>
    <w:qFormat/>
    <w:rsid w:val="008C3BF8"/>
    <w:pPr>
      <w:spacing w:before="120"/>
      <w:ind w:firstLine="0"/>
      <w:outlineLvl w:val="2"/>
    </w:pPr>
    <w:rPr>
      <w:b/>
      <w:szCs w:val="28"/>
    </w:rPr>
  </w:style>
  <w:style w:type="paragraph" w:styleId="4">
    <w:name w:val="heading 4"/>
    <w:basedOn w:val="a4"/>
    <w:next w:val="a4"/>
    <w:link w:val="40"/>
    <w:unhideWhenUsed/>
    <w:qFormat/>
    <w:rsid w:val="00122516"/>
    <w:pPr>
      <w:keepNext/>
      <w:spacing w:before="240" w:after="60"/>
      <w:outlineLvl w:val="3"/>
    </w:pPr>
    <w:rPr>
      <w:rFonts w:ascii="Calibri" w:hAnsi="Calibri"/>
      <w:b/>
      <w:bCs/>
      <w:szCs w:val="28"/>
    </w:rPr>
  </w:style>
  <w:style w:type="paragraph" w:styleId="5">
    <w:name w:val="heading 5"/>
    <w:basedOn w:val="a4"/>
    <w:next w:val="a4"/>
    <w:link w:val="50"/>
    <w:unhideWhenUsed/>
    <w:qFormat/>
    <w:rsid w:val="007610A9"/>
    <w:pPr>
      <w:spacing w:before="240" w:after="60"/>
      <w:outlineLvl w:val="4"/>
    </w:pPr>
    <w:rPr>
      <w:rFonts w:ascii="Calibri" w:hAnsi="Calibri"/>
      <w:b/>
      <w:bCs/>
      <w:i/>
      <w:iCs/>
      <w:sz w:val="26"/>
      <w:szCs w:val="26"/>
    </w:rPr>
  </w:style>
  <w:style w:type="paragraph" w:styleId="6">
    <w:name w:val="heading 6"/>
    <w:basedOn w:val="a4"/>
    <w:next w:val="a4"/>
    <w:link w:val="60"/>
    <w:unhideWhenUsed/>
    <w:qFormat/>
    <w:rsid w:val="00647F2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autoRedefine/>
    <w:unhideWhenUsed/>
    <w:qFormat/>
    <w:rsid w:val="00636595"/>
    <w:pPr>
      <w:keepLines/>
      <w:spacing w:before="200" w:after="120"/>
      <w:jc w:val="left"/>
      <w:outlineLvl w:val="6"/>
    </w:pPr>
    <w:rPr>
      <w:rFonts w:asciiTheme="majorHAnsi" w:eastAsiaTheme="majorEastAsia" w:hAnsiTheme="majorHAnsi" w:cstheme="majorBidi"/>
      <w:i/>
      <w:iCs/>
    </w:rPr>
  </w:style>
  <w:style w:type="paragraph" w:styleId="8">
    <w:name w:val="heading 8"/>
    <w:basedOn w:val="a4"/>
    <w:next w:val="a4"/>
    <w:link w:val="80"/>
    <w:qFormat/>
    <w:rsid w:val="00647F26"/>
    <w:pPr>
      <w:keepNext/>
      <w:ind w:firstLine="851"/>
      <w:outlineLvl w:val="7"/>
    </w:pPr>
    <w:rPr>
      <w:szCs w:val="20"/>
    </w:rPr>
  </w:style>
  <w:style w:type="paragraph" w:styleId="9">
    <w:name w:val="heading 9"/>
    <w:basedOn w:val="a4"/>
    <w:next w:val="a4"/>
    <w:link w:val="90"/>
    <w:qFormat/>
    <w:rsid w:val="00647F26"/>
    <w:pPr>
      <w:keepNext/>
      <w:ind w:firstLine="567"/>
      <w:outlineLvl w:val="8"/>
    </w:pPr>
    <w:rPr>
      <w:snapToGrid w:val="0"/>
      <w:color w:val="00000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AA279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5"/>
    <w:link w:val="30"/>
    <w:rsid w:val="008C3BF8"/>
    <w:rPr>
      <w:b/>
      <w:sz w:val="28"/>
      <w:szCs w:val="28"/>
    </w:rPr>
  </w:style>
  <w:style w:type="paragraph" w:styleId="a9">
    <w:name w:val="footnote text"/>
    <w:aliases w:val="Текст сноски-Л"/>
    <w:basedOn w:val="a4"/>
    <w:link w:val="aa"/>
    <w:qFormat/>
    <w:rsid w:val="00CB5A29"/>
    <w:pPr>
      <w:ind w:firstLine="0"/>
    </w:pPr>
    <w:rPr>
      <w:sz w:val="20"/>
      <w:szCs w:val="20"/>
    </w:rPr>
  </w:style>
  <w:style w:type="character" w:styleId="ab">
    <w:name w:val="footnote reference"/>
    <w:basedOn w:val="a5"/>
    <w:rsid w:val="00754FF3"/>
    <w:rPr>
      <w:vertAlign w:val="superscript"/>
    </w:rPr>
  </w:style>
  <w:style w:type="paragraph" w:customStyle="1" w:styleId="3">
    <w:name w:val="Обычный 3"/>
    <w:basedOn w:val="a4"/>
    <w:rsid w:val="00A57265"/>
    <w:pPr>
      <w:numPr>
        <w:numId w:val="5"/>
      </w:numPr>
    </w:pPr>
  </w:style>
  <w:style w:type="numbering" w:customStyle="1" w:styleId="a0">
    <w:name w:val="Стиль нумерованный"/>
    <w:basedOn w:val="a7"/>
    <w:rsid w:val="00713A6A"/>
    <w:pPr>
      <w:numPr>
        <w:numId w:val="6"/>
      </w:numPr>
    </w:pPr>
  </w:style>
  <w:style w:type="paragraph" w:styleId="ac">
    <w:name w:val="TOC Heading"/>
    <w:basedOn w:val="1"/>
    <w:next w:val="a4"/>
    <w:uiPriority w:val="39"/>
    <w:semiHidden/>
    <w:unhideWhenUsed/>
    <w:qFormat/>
    <w:rsid w:val="00ED5EF2"/>
    <w:pPr>
      <w:keepLines/>
      <w:spacing w:before="480" w:after="0" w:line="276" w:lineRule="auto"/>
      <w:jc w:val="left"/>
      <w:outlineLvl w:val="9"/>
    </w:pPr>
    <w:rPr>
      <w:rFonts w:ascii="Cambria" w:hAnsi="Cambria" w:cs="Times New Roman"/>
      <w:caps w:val="0"/>
      <w:color w:val="365F91"/>
      <w:kern w:val="0"/>
      <w:sz w:val="28"/>
      <w:szCs w:val="28"/>
      <w:lang w:eastAsia="en-US"/>
    </w:rPr>
  </w:style>
  <w:style w:type="paragraph" w:styleId="11">
    <w:name w:val="toc 1"/>
    <w:basedOn w:val="a4"/>
    <w:next w:val="a4"/>
    <w:autoRedefine/>
    <w:uiPriority w:val="39"/>
    <w:rsid w:val="00ED5EF2"/>
  </w:style>
  <w:style w:type="paragraph" w:styleId="32">
    <w:name w:val="toc 3"/>
    <w:basedOn w:val="a4"/>
    <w:next w:val="a4"/>
    <w:autoRedefine/>
    <w:uiPriority w:val="39"/>
    <w:rsid w:val="00ED5EF2"/>
    <w:pPr>
      <w:ind w:left="560"/>
    </w:pPr>
  </w:style>
  <w:style w:type="paragraph" w:styleId="22">
    <w:name w:val="toc 2"/>
    <w:basedOn w:val="a4"/>
    <w:next w:val="a4"/>
    <w:autoRedefine/>
    <w:uiPriority w:val="39"/>
    <w:rsid w:val="00ED5EF2"/>
    <w:pPr>
      <w:ind w:left="280"/>
    </w:pPr>
  </w:style>
  <w:style w:type="character" w:styleId="ad">
    <w:name w:val="Hyperlink"/>
    <w:basedOn w:val="a5"/>
    <w:uiPriority w:val="99"/>
    <w:unhideWhenUsed/>
    <w:rsid w:val="00ED5EF2"/>
    <w:rPr>
      <w:color w:val="0000FF"/>
      <w:u w:val="single"/>
    </w:rPr>
  </w:style>
  <w:style w:type="paragraph" w:customStyle="1" w:styleId="ae">
    <w:name w:val="стандарт"/>
    <w:basedOn w:val="a4"/>
    <w:link w:val="af"/>
    <w:rsid w:val="00510EB4"/>
    <w:pPr>
      <w:shd w:val="clear" w:color="auto" w:fill="FFFFFF"/>
      <w:autoSpaceDE w:val="0"/>
      <w:autoSpaceDN w:val="0"/>
      <w:adjustRightInd w:val="0"/>
      <w:spacing w:line="360" w:lineRule="auto"/>
      <w:ind w:firstLine="539"/>
    </w:pPr>
    <w:rPr>
      <w:iCs/>
      <w:color w:val="000000"/>
      <w:szCs w:val="28"/>
    </w:rPr>
  </w:style>
  <w:style w:type="character" w:customStyle="1" w:styleId="af">
    <w:name w:val="стандарт Знак"/>
    <w:basedOn w:val="a5"/>
    <w:link w:val="ae"/>
    <w:rsid w:val="00510EB4"/>
    <w:rPr>
      <w:iCs/>
      <w:color w:val="000000"/>
      <w:sz w:val="28"/>
      <w:szCs w:val="28"/>
      <w:shd w:val="clear" w:color="auto" w:fill="FFFFFF"/>
    </w:rPr>
  </w:style>
  <w:style w:type="paragraph" w:styleId="af0">
    <w:name w:val="Body Text"/>
    <w:aliases w:val=" Знак Знак Знак, Знак Знак Знак ,Знак Знак Знак"/>
    <w:basedOn w:val="a4"/>
    <w:link w:val="af1"/>
    <w:rsid w:val="0003737A"/>
    <w:pPr>
      <w:spacing w:after="120"/>
      <w:ind w:firstLine="0"/>
      <w:jc w:val="left"/>
    </w:pPr>
    <w:rPr>
      <w:szCs w:val="28"/>
    </w:rPr>
  </w:style>
  <w:style w:type="character" w:customStyle="1" w:styleId="af1">
    <w:name w:val="Основной текст Знак"/>
    <w:aliases w:val=" Знак Знак Знак Знак, Знак Знак Знак  Знак,Знак Знак Знак Знак"/>
    <w:basedOn w:val="a5"/>
    <w:link w:val="af0"/>
    <w:rsid w:val="0003737A"/>
    <w:rPr>
      <w:sz w:val="24"/>
      <w:szCs w:val="28"/>
    </w:rPr>
  </w:style>
  <w:style w:type="character" w:customStyle="1" w:styleId="40">
    <w:name w:val="Заголовок 4 Знак"/>
    <w:basedOn w:val="a5"/>
    <w:link w:val="4"/>
    <w:rsid w:val="00122516"/>
    <w:rPr>
      <w:rFonts w:ascii="Calibri" w:eastAsia="Times New Roman" w:hAnsi="Calibri" w:cs="Times New Roman"/>
      <w:b/>
      <w:bCs/>
      <w:sz w:val="28"/>
      <w:szCs w:val="28"/>
    </w:rPr>
  </w:style>
  <w:style w:type="paragraph" w:styleId="af2">
    <w:name w:val="Body Text Indent"/>
    <w:basedOn w:val="a4"/>
    <w:link w:val="af3"/>
    <w:rsid w:val="00122516"/>
    <w:pPr>
      <w:spacing w:after="120"/>
      <w:ind w:left="283"/>
    </w:pPr>
  </w:style>
  <w:style w:type="character" w:customStyle="1" w:styleId="af3">
    <w:name w:val="Основной текст с отступом Знак"/>
    <w:basedOn w:val="a5"/>
    <w:link w:val="af2"/>
    <w:rsid w:val="00122516"/>
    <w:rPr>
      <w:sz w:val="28"/>
      <w:szCs w:val="24"/>
    </w:rPr>
  </w:style>
  <w:style w:type="paragraph" w:styleId="23">
    <w:name w:val="Body Text Indent 2"/>
    <w:basedOn w:val="a4"/>
    <w:link w:val="24"/>
    <w:rsid w:val="00122516"/>
    <w:pPr>
      <w:spacing w:after="120" w:line="480" w:lineRule="auto"/>
      <w:ind w:left="283"/>
    </w:pPr>
  </w:style>
  <w:style w:type="character" w:customStyle="1" w:styleId="24">
    <w:name w:val="Основной текст с отступом 2 Знак"/>
    <w:basedOn w:val="a5"/>
    <w:link w:val="23"/>
    <w:rsid w:val="00122516"/>
    <w:rPr>
      <w:sz w:val="28"/>
      <w:szCs w:val="24"/>
    </w:rPr>
  </w:style>
  <w:style w:type="paragraph" w:customStyle="1" w:styleId="af4">
    <w:name w:val="текст сноски"/>
    <w:basedOn w:val="a4"/>
    <w:link w:val="af5"/>
    <w:rsid w:val="009920E0"/>
    <w:pPr>
      <w:ind w:firstLine="0"/>
    </w:pPr>
    <w:rPr>
      <w:sz w:val="22"/>
      <w:szCs w:val="20"/>
    </w:rPr>
  </w:style>
  <w:style w:type="character" w:customStyle="1" w:styleId="af5">
    <w:name w:val="текст сноски Знак"/>
    <w:basedOn w:val="a5"/>
    <w:link w:val="af4"/>
    <w:rsid w:val="009920E0"/>
    <w:rPr>
      <w:sz w:val="22"/>
    </w:rPr>
  </w:style>
  <w:style w:type="character" w:customStyle="1" w:styleId="aa">
    <w:name w:val="Текст сноски Знак"/>
    <w:aliases w:val="Текст сноски-Л Знак"/>
    <w:basedOn w:val="a5"/>
    <w:link w:val="a9"/>
    <w:rsid w:val="00CB5A29"/>
  </w:style>
  <w:style w:type="paragraph" w:styleId="af6">
    <w:name w:val="footer"/>
    <w:basedOn w:val="a4"/>
    <w:link w:val="af7"/>
    <w:uiPriority w:val="99"/>
    <w:rsid w:val="00681119"/>
    <w:pPr>
      <w:tabs>
        <w:tab w:val="center" w:pos="4677"/>
        <w:tab w:val="right" w:pos="9355"/>
      </w:tabs>
      <w:ind w:firstLine="0"/>
      <w:jc w:val="left"/>
    </w:pPr>
  </w:style>
  <w:style w:type="character" w:customStyle="1" w:styleId="af7">
    <w:name w:val="Нижний колонтитул Знак"/>
    <w:basedOn w:val="a5"/>
    <w:link w:val="af6"/>
    <w:uiPriority w:val="99"/>
    <w:rsid w:val="00681119"/>
    <w:rPr>
      <w:sz w:val="24"/>
      <w:szCs w:val="24"/>
    </w:rPr>
  </w:style>
  <w:style w:type="character" w:styleId="af8">
    <w:name w:val="page number"/>
    <w:basedOn w:val="a5"/>
    <w:qFormat/>
    <w:rsid w:val="00681119"/>
  </w:style>
  <w:style w:type="paragraph" w:styleId="af9">
    <w:name w:val="header"/>
    <w:basedOn w:val="a4"/>
    <w:link w:val="afa"/>
    <w:rsid w:val="00C63D59"/>
    <w:pPr>
      <w:tabs>
        <w:tab w:val="center" w:pos="4677"/>
        <w:tab w:val="right" w:pos="9355"/>
      </w:tabs>
    </w:pPr>
  </w:style>
  <w:style w:type="character" w:customStyle="1" w:styleId="afa">
    <w:name w:val="Верхний колонтитул Знак"/>
    <w:basedOn w:val="a5"/>
    <w:link w:val="af9"/>
    <w:rsid w:val="00C63D59"/>
    <w:rPr>
      <w:sz w:val="28"/>
      <w:szCs w:val="24"/>
    </w:rPr>
  </w:style>
  <w:style w:type="character" w:customStyle="1" w:styleId="50">
    <w:name w:val="Заголовок 5 Знак"/>
    <w:basedOn w:val="a5"/>
    <w:link w:val="5"/>
    <w:rsid w:val="007610A9"/>
    <w:rPr>
      <w:rFonts w:ascii="Calibri" w:eastAsia="Times New Roman" w:hAnsi="Calibri" w:cs="Times New Roman"/>
      <w:b/>
      <w:bCs/>
      <w:i/>
      <w:iCs/>
      <w:sz w:val="26"/>
      <w:szCs w:val="26"/>
    </w:rPr>
  </w:style>
  <w:style w:type="character" w:customStyle="1" w:styleId="mw-headline">
    <w:name w:val="mw-headline"/>
    <w:basedOn w:val="a5"/>
    <w:rsid w:val="00061C2B"/>
  </w:style>
  <w:style w:type="paragraph" w:styleId="afb">
    <w:name w:val="Normal (Web)"/>
    <w:basedOn w:val="a4"/>
    <w:uiPriority w:val="99"/>
    <w:unhideWhenUsed/>
    <w:rsid w:val="00061C2B"/>
    <w:pPr>
      <w:spacing w:before="100" w:beforeAutospacing="1" w:after="100" w:afterAutospacing="1"/>
      <w:ind w:firstLine="0"/>
      <w:jc w:val="left"/>
    </w:pPr>
  </w:style>
  <w:style w:type="paragraph" w:styleId="afc">
    <w:name w:val="Title"/>
    <w:basedOn w:val="a4"/>
    <w:link w:val="afd"/>
    <w:qFormat/>
    <w:rsid w:val="001F317F"/>
    <w:pPr>
      <w:ind w:firstLine="0"/>
      <w:jc w:val="center"/>
    </w:pPr>
    <w:rPr>
      <w:b/>
      <w:szCs w:val="20"/>
    </w:rPr>
  </w:style>
  <w:style w:type="character" w:customStyle="1" w:styleId="afd">
    <w:name w:val="Заголовок Знак"/>
    <w:basedOn w:val="a5"/>
    <w:link w:val="afc"/>
    <w:rsid w:val="001F317F"/>
    <w:rPr>
      <w:b/>
      <w:sz w:val="28"/>
    </w:rPr>
  </w:style>
  <w:style w:type="table" w:styleId="25">
    <w:name w:val="Table Subtle 2"/>
    <w:basedOn w:val="a6"/>
    <w:rsid w:val="00517C54"/>
    <w:pPr>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6"/>
    <w:rsid w:val="00517C54"/>
    <w:pPr>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e">
    <w:name w:val="List Paragraph"/>
    <w:basedOn w:val="a4"/>
    <w:uiPriority w:val="34"/>
    <w:qFormat/>
    <w:rsid w:val="000579B5"/>
    <w:pPr>
      <w:ind w:left="720"/>
      <w:contextualSpacing/>
    </w:pPr>
  </w:style>
  <w:style w:type="character" w:customStyle="1" w:styleId="60">
    <w:name w:val="Заголовок 6 Знак"/>
    <w:basedOn w:val="a5"/>
    <w:link w:val="6"/>
    <w:semiHidden/>
    <w:rsid w:val="00647F26"/>
    <w:rPr>
      <w:rFonts w:asciiTheme="majorHAnsi" w:eastAsiaTheme="majorEastAsia" w:hAnsiTheme="majorHAnsi" w:cstheme="majorBidi"/>
      <w:i/>
      <w:iCs/>
      <w:color w:val="243F60" w:themeColor="accent1" w:themeShade="7F"/>
      <w:sz w:val="28"/>
      <w:szCs w:val="24"/>
    </w:rPr>
  </w:style>
  <w:style w:type="character" w:customStyle="1" w:styleId="70">
    <w:name w:val="Заголовок 7 Знак"/>
    <w:basedOn w:val="a5"/>
    <w:link w:val="7"/>
    <w:rsid w:val="00636595"/>
    <w:rPr>
      <w:rFonts w:asciiTheme="majorHAnsi" w:eastAsiaTheme="majorEastAsia" w:hAnsiTheme="majorHAnsi" w:cstheme="majorBidi"/>
      <w:i/>
      <w:iCs/>
      <w:sz w:val="24"/>
      <w:szCs w:val="24"/>
    </w:rPr>
  </w:style>
  <w:style w:type="character" w:customStyle="1" w:styleId="80">
    <w:name w:val="Заголовок 8 Знак"/>
    <w:basedOn w:val="a5"/>
    <w:link w:val="8"/>
    <w:rsid w:val="00647F26"/>
    <w:rPr>
      <w:sz w:val="28"/>
    </w:rPr>
  </w:style>
  <w:style w:type="character" w:customStyle="1" w:styleId="90">
    <w:name w:val="Заголовок 9 Знак"/>
    <w:basedOn w:val="a5"/>
    <w:link w:val="9"/>
    <w:rsid w:val="00647F26"/>
    <w:rPr>
      <w:snapToGrid w:val="0"/>
      <w:color w:val="000000"/>
      <w:sz w:val="24"/>
    </w:rPr>
  </w:style>
  <w:style w:type="paragraph" w:styleId="26">
    <w:name w:val="Body Text 2"/>
    <w:basedOn w:val="a4"/>
    <w:link w:val="27"/>
    <w:rsid w:val="00647F26"/>
    <w:pPr>
      <w:ind w:firstLine="0"/>
    </w:pPr>
    <w:rPr>
      <w:szCs w:val="20"/>
    </w:rPr>
  </w:style>
  <w:style w:type="character" w:customStyle="1" w:styleId="27">
    <w:name w:val="Основной текст 2 Знак"/>
    <w:basedOn w:val="a5"/>
    <w:link w:val="26"/>
    <w:rsid w:val="00647F26"/>
    <w:rPr>
      <w:sz w:val="24"/>
    </w:rPr>
  </w:style>
  <w:style w:type="paragraph" w:styleId="33">
    <w:name w:val="Body Text Indent 3"/>
    <w:basedOn w:val="a4"/>
    <w:link w:val="34"/>
    <w:rsid w:val="00647F26"/>
    <w:pPr>
      <w:ind w:firstLine="720"/>
    </w:pPr>
    <w:rPr>
      <w:snapToGrid w:val="0"/>
      <w:szCs w:val="20"/>
    </w:rPr>
  </w:style>
  <w:style w:type="character" w:customStyle="1" w:styleId="34">
    <w:name w:val="Основной текст с отступом 3 Знак"/>
    <w:basedOn w:val="a5"/>
    <w:link w:val="33"/>
    <w:rsid w:val="00647F26"/>
    <w:rPr>
      <w:snapToGrid w:val="0"/>
      <w:sz w:val="24"/>
    </w:rPr>
  </w:style>
  <w:style w:type="paragraph" w:customStyle="1" w:styleId="35">
    <w:name w:val="Схемотекст3"/>
    <w:basedOn w:val="aff"/>
    <w:rsid w:val="00647F26"/>
    <w:pPr>
      <w:spacing w:line="240" w:lineRule="auto"/>
      <w:jc w:val="center"/>
    </w:pPr>
    <w:rPr>
      <w:sz w:val="20"/>
    </w:rPr>
  </w:style>
  <w:style w:type="paragraph" w:customStyle="1" w:styleId="aff">
    <w:name w:val="Схемотекст"/>
    <w:basedOn w:val="af0"/>
    <w:rsid w:val="00647F26"/>
    <w:pPr>
      <w:numPr>
        <w:ilvl w:val="12"/>
      </w:numPr>
      <w:spacing w:after="0" w:line="360" w:lineRule="auto"/>
    </w:pPr>
    <w:rPr>
      <w:rFonts w:ascii="Arial" w:hAnsi="Arial"/>
      <w:sz w:val="22"/>
      <w:szCs w:val="20"/>
    </w:rPr>
  </w:style>
  <w:style w:type="paragraph" w:customStyle="1" w:styleId="13">
    <w:name w:val="Обычный1"/>
    <w:rsid w:val="00647F26"/>
    <w:rPr>
      <w:snapToGrid w:val="0"/>
    </w:rPr>
  </w:style>
  <w:style w:type="paragraph" w:customStyle="1" w:styleId="14">
    <w:name w:val="Обычный 1"/>
    <w:basedOn w:val="a4"/>
    <w:rsid w:val="00647F26"/>
    <w:pPr>
      <w:tabs>
        <w:tab w:val="num" w:pos="720"/>
      </w:tabs>
      <w:ind w:left="720" w:hanging="360"/>
    </w:pPr>
    <w:rPr>
      <w:rFonts w:ascii="Peterburg" w:hAnsi="Peterburg"/>
      <w:szCs w:val="20"/>
    </w:rPr>
  </w:style>
  <w:style w:type="paragraph" w:customStyle="1" w:styleId="110">
    <w:name w:val="Заголовок 11"/>
    <w:basedOn w:val="13"/>
    <w:next w:val="13"/>
    <w:rsid w:val="00647F26"/>
    <w:pPr>
      <w:keepNext/>
      <w:widowControl w:val="0"/>
      <w:spacing w:line="220" w:lineRule="auto"/>
      <w:ind w:firstLine="1540"/>
      <w:jc w:val="center"/>
      <w:outlineLvl w:val="0"/>
    </w:pPr>
    <w:rPr>
      <w:b/>
      <w:sz w:val="28"/>
    </w:rPr>
  </w:style>
  <w:style w:type="paragraph" w:customStyle="1" w:styleId="15">
    <w:name w:val="Основной текст1"/>
    <w:basedOn w:val="13"/>
    <w:rsid w:val="00647F26"/>
    <w:pPr>
      <w:widowControl w:val="0"/>
      <w:ind w:firstLine="709"/>
      <w:jc w:val="both"/>
    </w:pPr>
    <w:rPr>
      <w:sz w:val="28"/>
      <w:lang w:val="en-US"/>
    </w:rPr>
  </w:style>
  <w:style w:type="paragraph" w:customStyle="1" w:styleId="310">
    <w:name w:val="Основной текст 31"/>
    <w:basedOn w:val="13"/>
    <w:rsid w:val="00647F26"/>
    <w:pPr>
      <w:widowControl w:val="0"/>
      <w:ind w:right="200"/>
      <w:jc w:val="both"/>
    </w:pPr>
    <w:rPr>
      <w:sz w:val="28"/>
    </w:rPr>
  </w:style>
  <w:style w:type="paragraph" w:styleId="a2">
    <w:name w:val="Block Text"/>
    <w:basedOn w:val="13"/>
    <w:rsid w:val="00647F26"/>
    <w:pPr>
      <w:numPr>
        <w:numId w:val="11"/>
      </w:numPr>
      <w:tabs>
        <w:tab w:val="clear" w:pos="360"/>
      </w:tabs>
      <w:ind w:left="-567" w:right="-567" w:firstLine="567"/>
      <w:jc w:val="both"/>
    </w:pPr>
    <w:rPr>
      <w:sz w:val="28"/>
    </w:rPr>
  </w:style>
  <w:style w:type="paragraph" w:styleId="36">
    <w:name w:val="Body Text 3"/>
    <w:basedOn w:val="a4"/>
    <w:link w:val="37"/>
    <w:rsid w:val="00647F26"/>
    <w:pPr>
      <w:ind w:firstLine="0"/>
    </w:pPr>
    <w:rPr>
      <w:szCs w:val="20"/>
    </w:rPr>
  </w:style>
  <w:style w:type="character" w:customStyle="1" w:styleId="37">
    <w:name w:val="Основной текст 3 Знак"/>
    <w:basedOn w:val="a5"/>
    <w:link w:val="36"/>
    <w:rsid w:val="00647F26"/>
    <w:rPr>
      <w:sz w:val="24"/>
    </w:rPr>
  </w:style>
  <w:style w:type="paragraph" w:customStyle="1" w:styleId="210">
    <w:name w:val="Основной текст 21"/>
    <w:basedOn w:val="a4"/>
    <w:rsid w:val="00647F26"/>
    <w:pPr>
      <w:tabs>
        <w:tab w:val="num" w:pos="1340"/>
      </w:tabs>
      <w:ind w:left="1340" w:hanging="360"/>
    </w:pPr>
    <w:rPr>
      <w:szCs w:val="20"/>
    </w:rPr>
  </w:style>
  <w:style w:type="paragraph" w:customStyle="1" w:styleId="28">
    <w:name w:val="Обычный2"/>
    <w:basedOn w:val="a4"/>
    <w:rsid w:val="00647F26"/>
    <w:pPr>
      <w:tabs>
        <w:tab w:val="num" w:pos="180"/>
      </w:tabs>
      <w:ind w:left="180" w:hanging="180"/>
    </w:pPr>
    <w:rPr>
      <w:szCs w:val="20"/>
    </w:rPr>
  </w:style>
  <w:style w:type="paragraph" w:customStyle="1" w:styleId="29">
    <w:name w:val="Обычный 2"/>
    <w:basedOn w:val="28"/>
    <w:rsid w:val="00647F26"/>
    <w:pPr>
      <w:tabs>
        <w:tab w:val="clear" w:pos="180"/>
        <w:tab w:val="num" w:pos="720"/>
      </w:tabs>
      <w:ind w:left="1247" w:hanging="680"/>
    </w:pPr>
  </w:style>
  <w:style w:type="paragraph" w:customStyle="1" w:styleId="16">
    <w:name w:val="Схемотекст1"/>
    <w:basedOn w:val="26"/>
    <w:rsid w:val="00647F26"/>
    <w:pPr>
      <w:jc w:val="center"/>
    </w:pPr>
  </w:style>
  <w:style w:type="paragraph" w:customStyle="1" w:styleId="0">
    <w:name w:val="Схемотекст0"/>
    <w:basedOn w:val="af0"/>
    <w:rsid w:val="00647F26"/>
    <w:pPr>
      <w:numPr>
        <w:ilvl w:val="12"/>
      </w:numPr>
      <w:spacing w:after="0" w:line="360" w:lineRule="auto"/>
      <w:jc w:val="center"/>
    </w:pPr>
    <w:rPr>
      <w:rFonts w:ascii="Arial" w:hAnsi="Arial"/>
      <w:b/>
      <w:szCs w:val="20"/>
    </w:rPr>
  </w:style>
  <w:style w:type="paragraph" w:customStyle="1" w:styleId="2a">
    <w:name w:val="Схемотекст2"/>
    <w:basedOn w:val="aff"/>
    <w:rsid w:val="00647F26"/>
  </w:style>
  <w:style w:type="paragraph" w:styleId="41">
    <w:name w:val="toc 4"/>
    <w:basedOn w:val="a4"/>
    <w:next w:val="a4"/>
    <w:autoRedefine/>
    <w:rsid w:val="00647F26"/>
    <w:pPr>
      <w:ind w:left="600" w:firstLine="567"/>
    </w:pPr>
    <w:rPr>
      <w:sz w:val="18"/>
      <w:szCs w:val="20"/>
    </w:rPr>
  </w:style>
  <w:style w:type="paragraph" w:styleId="51">
    <w:name w:val="toc 5"/>
    <w:basedOn w:val="a4"/>
    <w:next w:val="a4"/>
    <w:autoRedefine/>
    <w:rsid w:val="00647F26"/>
    <w:pPr>
      <w:ind w:left="800" w:firstLine="567"/>
    </w:pPr>
    <w:rPr>
      <w:sz w:val="18"/>
      <w:szCs w:val="20"/>
    </w:rPr>
  </w:style>
  <w:style w:type="paragraph" w:styleId="61">
    <w:name w:val="toc 6"/>
    <w:basedOn w:val="a4"/>
    <w:next w:val="a4"/>
    <w:autoRedefine/>
    <w:rsid w:val="00647F26"/>
    <w:pPr>
      <w:ind w:left="1000" w:firstLine="567"/>
    </w:pPr>
    <w:rPr>
      <w:sz w:val="18"/>
      <w:szCs w:val="20"/>
    </w:rPr>
  </w:style>
  <w:style w:type="paragraph" w:styleId="71">
    <w:name w:val="toc 7"/>
    <w:basedOn w:val="a4"/>
    <w:next w:val="a4"/>
    <w:autoRedefine/>
    <w:rsid w:val="00647F26"/>
    <w:pPr>
      <w:ind w:left="1200" w:firstLine="567"/>
    </w:pPr>
    <w:rPr>
      <w:sz w:val="18"/>
      <w:szCs w:val="20"/>
    </w:rPr>
  </w:style>
  <w:style w:type="paragraph" w:styleId="81">
    <w:name w:val="toc 8"/>
    <w:basedOn w:val="a4"/>
    <w:next w:val="a4"/>
    <w:autoRedefine/>
    <w:rsid w:val="00647F26"/>
    <w:pPr>
      <w:ind w:left="1400" w:firstLine="567"/>
    </w:pPr>
    <w:rPr>
      <w:sz w:val="18"/>
      <w:szCs w:val="20"/>
    </w:rPr>
  </w:style>
  <w:style w:type="paragraph" w:styleId="91">
    <w:name w:val="toc 9"/>
    <w:basedOn w:val="a4"/>
    <w:next w:val="a4"/>
    <w:autoRedefine/>
    <w:rsid w:val="00647F26"/>
    <w:pPr>
      <w:ind w:left="1600" w:firstLine="567"/>
    </w:pPr>
    <w:rPr>
      <w:sz w:val="18"/>
      <w:szCs w:val="20"/>
    </w:rPr>
  </w:style>
  <w:style w:type="character" w:customStyle="1" w:styleId="025">
    <w:name w:val="Стиль Знак сноски + разреженный на  025 пт"/>
    <w:basedOn w:val="ab"/>
    <w:rsid w:val="00647F26"/>
    <w:rPr>
      <w:spacing w:val="0"/>
      <w:vertAlign w:val="superscript"/>
    </w:rPr>
  </w:style>
  <w:style w:type="paragraph" w:customStyle="1" w:styleId="H2">
    <w:name w:val="H2"/>
    <w:basedOn w:val="13"/>
    <w:next w:val="13"/>
    <w:rsid w:val="00647F26"/>
    <w:pPr>
      <w:keepNext/>
      <w:snapToGrid w:val="0"/>
      <w:spacing w:before="100" w:after="100"/>
      <w:outlineLvl w:val="2"/>
    </w:pPr>
    <w:rPr>
      <w:b/>
      <w:snapToGrid/>
      <w:sz w:val="36"/>
    </w:rPr>
  </w:style>
  <w:style w:type="character" w:customStyle="1" w:styleId="aff0">
    <w:name w:val="Текст концевой сноски Знак"/>
    <w:basedOn w:val="a5"/>
    <w:link w:val="aff1"/>
    <w:rsid w:val="00647F26"/>
  </w:style>
  <w:style w:type="paragraph" w:styleId="aff1">
    <w:name w:val="endnote text"/>
    <w:basedOn w:val="a4"/>
    <w:link w:val="aff0"/>
    <w:rsid w:val="00647F26"/>
    <w:pPr>
      <w:ind w:firstLine="0"/>
    </w:pPr>
    <w:rPr>
      <w:sz w:val="20"/>
      <w:szCs w:val="20"/>
    </w:rPr>
  </w:style>
  <w:style w:type="character" w:customStyle="1" w:styleId="17">
    <w:name w:val="Текст концевой сноски Знак1"/>
    <w:basedOn w:val="a5"/>
    <w:rsid w:val="00647F26"/>
  </w:style>
  <w:style w:type="character" w:customStyle="1" w:styleId="aff2">
    <w:name w:val="Знак Знак"/>
    <w:basedOn w:val="a5"/>
    <w:rsid w:val="00647F26"/>
    <w:rPr>
      <w:sz w:val="24"/>
      <w:szCs w:val="24"/>
      <w:lang w:val="ru-RU" w:eastAsia="ru-RU" w:bidi="ar-SA"/>
    </w:rPr>
  </w:style>
  <w:style w:type="character" w:customStyle="1" w:styleId="aff3">
    <w:name w:val="Знак"/>
    <w:basedOn w:val="a5"/>
    <w:rsid w:val="00647F26"/>
    <w:rPr>
      <w:sz w:val="24"/>
      <w:lang w:val="ru-RU" w:eastAsia="ru-RU" w:bidi="ar-SA"/>
    </w:rPr>
  </w:style>
  <w:style w:type="paragraph" w:customStyle="1" w:styleId="a3">
    <w:name w:val="Обычный_н"/>
    <w:basedOn w:val="a4"/>
    <w:autoRedefine/>
    <w:rsid w:val="00647F26"/>
    <w:pPr>
      <w:numPr>
        <w:numId w:val="12"/>
      </w:numPr>
    </w:pPr>
    <w:rPr>
      <w:rFonts w:ascii="Peterburg" w:hAnsi="Peterburg"/>
      <w:szCs w:val="20"/>
    </w:rPr>
  </w:style>
  <w:style w:type="paragraph" w:customStyle="1" w:styleId="aff4">
    <w:name w:val="Обычный_сп"/>
    <w:basedOn w:val="a4"/>
    <w:rsid w:val="00647F26"/>
    <w:pPr>
      <w:ind w:firstLine="0"/>
    </w:pPr>
    <w:rPr>
      <w:rFonts w:ascii="Peterburg" w:hAnsi="Peterburg"/>
      <w:szCs w:val="20"/>
    </w:rPr>
  </w:style>
  <w:style w:type="character" w:styleId="aff5">
    <w:name w:val="Strong"/>
    <w:basedOn w:val="a5"/>
    <w:uiPriority w:val="22"/>
    <w:qFormat/>
    <w:rsid w:val="00647F26"/>
    <w:rPr>
      <w:b/>
      <w:bCs/>
    </w:rPr>
  </w:style>
  <w:style w:type="paragraph" w:customStyle="1" w:styleId="0127">
    <w:name w:val="Стиль Слева:  0 см Выступ:  127 см Узор: Нет (Белый)"/>
    <w:basedOn w:val="a4"/>
    <w:rsid w:val="00647F26"/>
    <w:pPr>
      <w:shd w:val="clear" w:color="auto" w:fill="FFFFFF"/>
      <w:spacing w:line="360" w:lineRule="auto"/>
      <w:ind w:left="720" w:hanging="720"/>
    </w:pPr>
    <w:rPr>
      <w:szCs w:val="20"/>
    </w:rPr>
  </w:style>
  <w:style w:type="character" w:styleId="aff6">
    <w:name w:val="endnote reference"/>
    <w:basedOn w:val="a5"/>
    <w:rsid w:val="00647F26"/>
    <w:rPr>
      <w:vertAlign w:val="superscript"/>
    </w:rPr>
  </w:style>
  <w:style w:type="paragraph" w:customStyle="1" w:styleId="a1">
    <w:name w:val="Маркерованный"/>
    <w:basedOn w:val="a4"/>
    <w:rsid w:val="00647F26"/>
    <w:pPr>
      <w:numPr>
        <w:numId w:val="13"/>
      </w:numPr>
      <w:tabs>
        <w:tab w:val="clear" w:pos="1440"/>
      </w:tabs>
      <w:ind w:left="0" w:firstLine="284"/>
    </w:pPr>
  </w:style>
  <w:style w:type="paragraph" w:customStyle="1" w:styleId="aff7">
    <w:name w:val="Текст ДП"/>
    <w:basedOn w:val="a4"/>
    <w:link w:val="aff8"/>
    <w:rsid w:val="00647F26"/>
    <w:pPr>
      <w:autoSpaceDE w:val="0"/>
      <w:autoSpaceDN w:val="0"/>
      <w:spacing w:line="360" w:lineRule="auto"/>
      <w:ind w:firstLine="454"/>
    </w:pPr>
    <w:rPr>
      <w:szCs w:val="28"/>
    </w:rPr>
  </w:style>
  <w:style w:type="character" w:customStyle="1" w:styleId="aff8">
    <w:name w:val="Текст ДП Знак"/>
    <w:basedOn w:val="a5"/>
    <w:link w:val="aff7"/>
    <w:rsid w:val="00647F26"/>
    <w:rPr>
      <w:sz w:val="28"/>
      <w:szCs w:val="28"/>
    </w:rPr>
  </w:style>
  <w:style w:type="paragraph" w:customStyle="1" w:styleId="k">
    <w:name w:val="Стиль_k"/>
    <w:basedOn w:val="30"/>
    <w:rsid w:val="00647F26"/>
    <w:pPr>
      <w:keepNext/>
      <w:jc w:val="center"/>
    </w:pPr>
    <w:rPr>
      <w:rFonts w:ascii="Arial" w:hAnsi="Arial" w:cs="Arial"/>
      <w:bCs/>
      <w:caps/>
      <w:sz w:val="32"/>
      <w:szCs w:val="26"/>
    </w:rPr>
  </w:style>
  <w:style w:type="paragraph" w:customStyle="1" w:styleId="aff9">
    <w:name w:val="Рисунок"/>
    <w:basedOn w:val="a4"/>
    <w:next w:val="a4"/>
    <w:link w:val="affa"/>
    <w:rsid w:val="00647F26"/>
    <w:pPr>
      <w:spacing w:after="480" w:line="360" w:lineRule="auto"/>
      <w:ind w:firstLine="0"/>
      <w:jc w:val="center"/>
    </w:pPr>
    <w:rPr>
      <w:sz w:val="26"/>
    </w:rPr>
  </w:style>
  <w:style w:type="character" w:customStyle="1" w:styleId="affa">
    <w:name w:val="Рисунок Знак"/>
    <w:basedOn w:val="a5"/>
    <w:link w:val="aff9"/>
    <w:rsid w:val="00647F26"/>
    <w:rPr>
      <w:sz w:val="26"/>
      <w:szCs w:val="24"/>
    </w:rPr>
  </w:style>
  <w:style w:type="character" w:styleId="affb">
    <w:name w:val="FollowedHyperlink"/>
    <w:basedOn w:val="a5"/>
    <w:uiPriority w:val="99"/>
    <w:unhideWhenUsed/>
    <w:rsid w:val="00647F26"/>
    <w:rPr>
      <w:color w:val="800080"/>
      <w:u w:val="single"/>
    </w:rPr>
  </w:style>
  <w:style w:type="paragraph" w:styleId="affc">
    <w:name w:val="List"/>
    <w:basedOn w:val="a4"/>
    <w:rsid w:val="00647F26"/>
    <w:pPr>
      <w:spacing w:before="40" w:after="80" w:line="360" w:lineRule="auto"/>
      <w:ind w:left="426" w:right="1701" w:hanging="426"/>
    </w:pPr>
    <w:rPr>
      <w:szCs w:val="20"/>
    </w:rPr>
  </w:style>
  <w:style w:type="character" w:customStyle="1" w:styleId="post">
    <w:name w:val="post"/>
    <w:basedOn w:val="a5"/>
    <w:rsid w:val="00647F26"/>
  </w:style>
  <w:style w:type="character" w:customStyle="1" w:styleId="A20">
    <w:name w:val="A2"/>
    <w:rsid w:val="00647F26"/>
    <w:rPr>
      <w:rFonts w:cs="FreeSetC"/>
      <w:color w:val="000000"/>
      <w:sz w:val="18"/>
      <w:szCs w:val="18"/>
    </w:rPr>
  </w:style>
  <w:style w:type="character" w:customStyle="1" w:styleId="A40">
    <w:name w:val="A4"/>
    <w:rsid w:val="00647F26"/>
    <w:rPr>
      <w:rFonts w:cs="FreeSetC"/>
      <w:color w:val="000000"/>
      <w:sz w:val="18"/>
      <w:szCs w:val="18"/>
    </w:rPr>
  </w:style>
  <w:style w:type="character" w:customStyle="1" w:styleId="10">
    <w:name w:val="Заголовок 1 Знак"/>
    <w:basedOn w:val="a5"/>
    <w:link w:val="1"/>
    <w:rsid w:val="00F0049F"/>
    <w:rPr>
      <w:rFonts w:ascii="Arial" w:hAnsi="Arial" w:cs="Arial"/>
      <w:b/>
      <w:bCs/>
      <w:caps/>
      <w:kern w:val="32"/>
      <w:sz w:val="32"/>
      <w:szCs w:val="32"/>
    </w:rPr>
  </w:style>
  <w:style w:type="character" w:customStyle="1" w:styleId="21">
    <w:name w:val="Заголовок 2 Знак"/>
    <w:basedOn w:val="a5"/>
    <w:link w:val="20"/>
    <w:rsid w:val="00A51553"/>
    <w:rPr>
      <w:rFonts w:ascii="Arial" w:hAnsi="Arial" w:cs="Arial"/>
      <w:b/>
      <w:bCs/>
      <w:iCs/>
      <w:sz w:val="24"/>
      <w:szCs w:val="28"/>
    </w:rPr>
  </w:style>
  <w:style w:type="paragraph" w:styleId="a">
    <w:name w:val="List Number"/>
    <w:basedOn w:val="a4"/>
    <w:uiPriority w:val="99"/>
    <w:unhideWhenUsed/>
    <w:rsid w:val="00647F26"/>
    <w:pPr>
      <w:numPr>
        <w:numId w:val="14"/>
      </w:numPr>
      <w:contextualSpacing/>
    </w:pPr>
    <w:rPr>
      <w:szCs w:val="20"/>
    </w:rPr>
  </w:style>
  <w:style w:type="paragraph" w:customStyle="1" w:styleId="affd">
    <w:name w:val="сноска"/>
    <w:basedOn w:val="a9"/>
    <w:link w:val="affe"/>
    <w:rsid w:val="00647F26"/>
    <w:pPr>
      <w:autoSpaceDE w:val="0"/>
      <w:autoSpaceDN w:val="0"/>
      <w:adjustRightInd w:val="0"/>
      <w:ind w:firstLine="567"/>
    </w:pPr>
  </w:style>
  <w:style w:type="character" w:customStyle="1" w:styleId="affe">
    <w:name w:val="сноска Знак"/>
    <w:basedOn w:val="aa"/>
    <w:link w:val="affd"/>
    <w:locked/>
    <w:rsid w:val="00647F26"/>
  </w:style>
  <w:style w:type="paragraph" w:styleId="2">
    <w:name w:val="List Bullet 2"/>
    <w:basedOn w:val="a4"/>
    <w:rsid w:val="00647F26"/>
    <w:pPr>
      <w:numPr>
        <w:numId w:val="15"/>
      </w:numPr>
      <w:autoSpaceDE w:val="0"/>
      <w:autoSpaceDN w:val="0"/>
      <w:adjustRightInd w:val="0"/>
    </w:pPr>
  </w:style>
  <w:style w:type="paragraph" w:styleId="afff">
    <w:name w:val="Balloon Text"/>
    <w:basedOn w:val="a4"/>
    <w:link w:val="afff0"/>
    <w:rsid w:val="005B6C74"/>
    <w:rPr>
      <w:rFonts w:ascii="Tahoma" w:hAnsi="Tahoma" w:cs="Tahoma"/>
      <w:sz w:val="16"/>
      <w:szCs w:val="16"/>
    </w:rPr>
  </w:style>
  <w:style w:type="character" w:customStyle="1" w:styleId="afff0">
    <w:name w:val="Текст выноски Знак"/>
    <w:basedOn w:val="a5"/>
    <w:link w:val="afff"/>
    <w:rsid w:val="005B6C74"/>
    <w:rPr>
      <w:rFonts w:ascii="Tahoma" w:hAnsi="Tahoma" w:cs="Tahoma"/>
      <w:sz w:val="16"/>
      <w:szCs w:val="16"/>
    </w:rPr>
  </w:style>
  <w:style w:type="paragraph" w:styleId="afff1">
    <w:name w:val="Plain Text"/>
    <w:basedOn w:val="a4"/>
    <w:link w:val="afff2"/>
    <w:uiPriority w:val="99"/>
    <w:unhideWhenUsed/>
    <w:rsid w:val="00602A03"/>
    <w:pPr>
      <w:ind w:firstLine="0"/>
      <w:jc w:val="left"/>
    </w:pPr>
    <w:rPr>
      <w:rFonts w:ascii="Consolas" w:eastAsiaTheme="minorHAnsi" w:hAnsi="Consolas" w:cstheme="minorBidi"/>
      <w:sz w:val="21"/>
      <w:szCs w:val="21"/>
      <w:lang w:eastAsia="en-US"/>
    </w:rPr>
  </w:style>
  <w:style w:type="character" w:customStyle="1" w:styleId="afff2">
    <w:name w:val="Текст Знак"/>
    <w:basedOn w:val="a5"/>
    <w:link w:val="afff1"/>
    <w:uiPriority w:val="99"/>
    <w:rsid w:val="00602A03"/>
    <w:rPr>
      <w:rFonts w:ascii="Consolas" w:eastAsiaTheme="minorHAnsi" w:hAnsi="Consolas" w:cstheme="minorBidi"/>
      <w:sz w:val="21"/>
      <w:szCs w:val="21"/>
      <w:lang w:eastAsia="en-US"/>
    </w:rPr>
  </w:style>
  <w:style w:type="character" w:customStyle="1" w:styleId="12pt">
    <w:name w:val="Стиль 12 pt"/>
    <w:basedOn w:val="a5"/>
    <w:rsid w:val="00A97BC9"/>
    <w:rPr>
      <w:sz w:val="24"/>
    </w:rPr>
  </w:style>
  <w:style w:type="character" w:customStyle="1" w:styleId="st">
    <w:name w:val="st"/>
    <w:basedOn w:val="a5"/>
    <w:rsid w:val="007F635D"/>
  </w:style>
  <w:style w:type="character" w:styleId="afff3">
    <w:name w:val="Emphasis"/>
    <w:basedOn w:val="a5"/>
    <w:uiPriority w:val="20"/>
    <w:qFormat/>
    <w:rsid w:val="007F635D"/>
    <w:rPr>
      <w:i/>
      <w:iCs/>
    </w:rPr>
  </w:style>
  <w:style w:type="character" w:customStyle="1" w:styleId="style17">
    <w:name w:val="style17"/>
    <w:basedOn w:val="a5"/>
    <w:rsid w:val="0075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6791">
      <w:bodyDiv w:val="1"/>
      <w:marLeft w:val="0"/>
      <w:marRight w:val="0"/>
      <w:marTop w:val="0"/>
      <w:marBottom w:val="0"/>
      <w:divBdr>
        <w:top w:val="none" w:sz="0" w:space="0" w:color="auto"/>
        <w:left w:val="none" w:sz="0" w:space="0" w:color="auto"/>
        <w:bottom w:val="none" w:sz="0" w:space="0" w:color="auto"/>
        <w:right w:val="none" w:sz="0" w:space="0" w:color="auto"/>
      </w:divBdr>
    </w:div>
    <w:div w:id="225532000">
      <w:bodyDiv w:val="1"/>
      <w:marLeft w:val="0"/>
      <w:marRight w:val="0"/>
      <w:marTop w:val="0"/>
      <w:marBottom w:val="0"/>
      <w:divBdr>
        <w:top w:val="none" w:sz="0" w:space="0" w:color="auto"/>
        <w:left w:val="none" w:sz="0" w:space="0" w:color="auto"/>
        <w:bottom w:val="none" w:sz="0" w:space="0" w:color="auto"/>
        <w:right w:val="none" w:sz="0" w:space="0" w:color="auto"/>
      </w:divBdr>
    </w:div>
    <w:div w:id="350378321">
      <w:bodyDiv w:val="1"/>
      <w:marLeft w:val="0"/>
      <w:marRight w:val="0"/>
      <w:marTop w:val="0"/>
      <w:marBottom w:val="0"/>
      <w:divBdr>
        <w:top w:val="none" w:sz="0" w:space="0" w:color="auto"/>
        <w:left w:val="none" w:sz="0" w:space="0" w:color="auto"/>
        <w:bottom w:val="none" w:sz="0" w:space="0" w:color="auto"/>
        <w:right w:val="none" w:sz="0" w:space="0" w:color="auto"/>
      </w:divBdr>
    </w:div>
    <w:div w:id="378089006">
      <w:bodyDiv w:val="1"/>
      <w:marLeft w:val="0"/>
      <w:marRight w:val="0"/>
      <w:marTop w:val="0"/>
      <w:marBottom w:val="0"/>
      <w:divBdr>
        <w:top w:val="none" w:sz="0" w:space="0" w:color="auto"/>
        <w:left w:val="none" w:sz="0" w:space="0" w:color="auto"/>
        <w:bottom w:val="none" w:sz="0" w:space="0" w:color="auto"/>
        <w:right w:val="none" w:sz="0" w:space="0" w:color="auto"/>
      </w:divBdr>
      <w:divsChild>
        <w:div w:id="1450930011">
          <w:marLeft w:val="547"/>
          <w:marRight w:val="0"/>
          <w:marTop w:val="0"/>
          <w:marBottom w:val="0"/>
          <w:divBdr>
            <w:top w:val="none" w:sz="0" w:space="0" w:color="auto"/>
            <w:left w:val="none" w:sz="0" w:space="0" w:color="auto"/>
            <w:bottom w:val="none" w:sz="0" w:space="0" w:color="auto"/>
            <w:right w:val="none" w:sz="0" w:space="0" w:color="auto"/>
          </w:divBdr>
        </w:div>
      </w:divsChild>
    </w:div>
    <w:div w:id="862789198">
      <w:bodyDiv w:val="1"/>
      <w:marLeft w:val="0"/>
      <w:marRight w:val="0"/>
      <w:marTop w:val="0"/>
      <w:marBottom w:val="0"/>
      <w:divBdr>
        <w:top w:val="none" w:sz="0" w:space="0" w:color="auto"/>
        <w:left w:val="none" w:sz="0" w:space="0" w:color="auto"/>
        <w:bottom w:val="none" w:sz="0" w:space="0" w:color="auto"/>
        <w:right w:val="none" w:sz="0" w:space="0" w:color="auto"/>
      </w:divBdr>
    </w:div>
    <w:div w:id="1220170606">
      <w:bodyDiv w:val="1"/>
      <w:marLeft w:val="0"/>
      <w:marRight w:val="0"/>
      <w:marTop w:val="0"/>
      <w:marBottom w:val="0"/>
      <w:divBdr>
        <w:top w:val="none" w:sz="0" w:space="0" w:color="auto"/>
        <w:left w:val="none" w:sz="0" w:space="0" w:color="auto"/>
        <w:bottom w:val="none" w:sz="0" w:space="0" w:color="auto"/>
        <w:right w:val="none" w:sz="0" w:space="0" w:color="auto"/>
      </w:divBdr>
    </w:div>
    <w:div w:id="1553229781">
      <w:bodyDiv w:val="1"/>
      <w:marLeft w:val="0"/>
      <w:marRight w:val="0"/>
      <w:marTop w:val="0"/>
      <w:marBottom w:val="0"/>
      <w:divBdr>
        <w:top w:val="none" w:sz="0" w:space="0" w:color="auto"/>
        <w:left w:val="none" w:sz="0" w:space="0" w:color="auto"/>
        <w:bottom w:val="none" w:sz="0" w:space="0" w:color="auto"/>
        <w:right w:val="none" w:sz="0" w:space="0" w:color="auto"/>
      </w:divBdr>
    </w:div>
    <w:div w:id="17388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bc@yandex.r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7825-BB92-44C6-A929-CE847020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11</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Много написано о том, что необходимо развивать персонал организации, при этом вопросы как и куда описываются редко</vt:lpstr>
    </vt:vector>
  </TitlesOfParts>
  <Company>дом</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 написано о том, что необходимо развивать персонал организации, при этом вопросы как и куда описываются редко</dc:title>
  <dc:creator>лора</dc:creator>
  <cp:lastModifiedBy>EDW</cp:lastModifiedBy>
  <cp:revision>22</cp:revision>
  <dcterms:created xsi:type="dcterms:W3CDTF">2013-04-20T04:16:00Z</dcterms:created>
  <dcterms:modified xsi:type="dcterms:W3CDTF">2020-04-21T09:46:00Z</dcterms:modified>
</cp:coreProperties>
</file>